
<file path=[Content_Types].xml><?xml version="1.0" encoding="utf-8"?>
<Types xmlns="http://schemas.openxmlformats.org/package/2006/content-types">
  <Default Extension="fntdata" ContentType="application/x-fontdata"/>
  <Default Extension="jpeg" ContentType="image/jpeg"/>
  <Default Extension="png" ContentType="image/png"/>
  <Default Extension="rels" ContentType="application/vnd.openxmlformats-package.relationships+xml"/>
  <Default Extension="xml" ContentType="application/xml"/>
  <Override PartName="/word/styles.xml" ContentType="application/vnd.openxmlformats-officedocument.wordprocessingml.styles+xml"/>
  <Override PartName="/word/footer1.xml" ContentType="application/vnd.openxmlformats-officedocument.wordprocessingml.footer+xml"/>
  <Override PartName="/word/footer2.xml" ContentType="application/vnd.openxmlformats-officedocument.wordprocessingml.footer+xml"/>
  <Override PartName="/word/document.xml" ContentType="application/vnd.openxmlformats-officedocument.wordprocessingml.document.main+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nts/font10.odttf" ContentType="application/vnd.openxmlformats-officedocument.obfuscatedFont"/>
  <Override PartName="/word/fonts/font11.odttf" ContentType="application/vnd.openxmlformats-officedocument.obfuscatedFont"/>
  <Override PartName="/word/fonts/font12.odttf" ContentType="application/vnd.openxmlformats-officedocument.obfuscatedFont"/>
  <Override PartName="/word/fonts/font13.odttf" ContentType="application/vnd.openxmlformats-officedocument.obfuscatedFont"/>
  <Override PartName="/word/fonts/font14.odttf" ContentType="application/vnd.openxmlformats-officedocument.obfuscatedFont"/>
  <Override PartName="/word/fonts/font15.odttf" ContentType="application/vnd.openxmlformats-officedocument.obfuscatedFont"/>
  <Override PartName="/word/fonts/font16.odttf" ContentType="application/vnd.openxmlformats-officedocument.obfuscatedFont"/>
  <Override PartName="/word/fonts/font17.odttf" ContentType="application/vnd.openxmlformats-officedocument.obfuscatedFont"/>
  <Override PartName="/word/fonts/font23.odttf" ContentType="application/vnd.openxmlformats-officedocument.obfuscatedFont"/>
  <Override PartName="/word/fonts/font18.odttf" ContentType="application/vnd.openxmlformats-officedocument.obfuscatedFont"/>
  <Override PartName="/word/fonts/font22.odttf" ContentType="application/vnd.openxmlformats-officedocument.obfuscatedFont"/>
  <Override PartName="/word/fonts/font19.odttf" ContentType="application/vnd.openxmlformats-officedocument.obfuscatedFont"/>
  <Override PartName="/word/fonts/font20.odttf" ContentType="application/vnd.openxmlformats-officedocument.obfuscatedFont"/>
  <Override PartName="/word/fonts/font21.odttf" ContentType="application/vnd.openxmlformats-officedocument.obfuscatedFont"/>
  <Override PartName="/word/fonts/font24.odttf" ContentType="application/vnd.openxmlformats-officedocument.obfuscatedFont"/>
  <Override PartName="/word/fonts/font25.odttf" ContentType="application/vnd.openxmlformats-officedocument.obfuscatedFont"/>
  <Override PartName="/word/fonts/font26.odttf" ContentType="application/vnd.openxmlformats-officedocument.obfuscatedFont"/>
  <Override PartName="/word/numbering.xml" ContentType="application/vnd.openxmlformats-officedocument.wordprocessingml.numbering+xml"/>
  <Override PartName="/word/footer3.xml" ContentType="application/vnd.openxmlformats-officedocument.wordprocessingml.footer+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LO-normal"/>
        <w:keepNext w:val="true"/>
        <w:keepLines/>
        <w:spacing w:before="0" w:after="120"/>
        <w:jc w:val="center"/>
        <w:rPr>
          <w:rFonts w:ascii="Arial" w:hAnsi="Arial" w:eastAsia="Arial"/>
          <w:b/>
          <w:bCs/>
          <w:color w:val="000000"/>
          <w:sz w:val="28"/>
          <w:szCs w:val="28"/>
          <w:u w:val="single"/>
        </w:rPr>
      </w:pPr>
      <w:r>
        <w:rPr>
          <w:rFonts w:eastAsia="Arial" w:ascii="Arial" w:hAnsi="Arial"/>
          <w:b/>
          <w:bCs/>
          <w:sz w:val="28"/>
          <w:szCs w:val="28"/>
          <w:u w:val="single"/>
        </w:rPr>
        <w:t>February 2</w:t>
      </w:r>
      <w:r>
        <w:rPr>
          <w:rFonts w:eastAsia="Arial" w:ascii="Arial" w:hAnsi="Arial"/>
          <w:b/>
          <w:bCs/>
          <w:color w:val="000000"/>
          <w:sz w:val="28"/>
          <w:szCs w:val="28"/>
          <w:u w:val="single"/>
        </w:rPr>
        <w:t>02</w:t>
      </w:r>
      <w:r>
        <w:rPr>
          <w:rFonts w:eastAsia="Arial" w:ascii="Arial" w:hAnsi="Arial"/>
          <w:b/>
          <w:bCs/>
          <w:sz w:val="28"/>
          <w:szCs w:val="28"/>
          <w:u w:val="single"/>
        </w:rPr>
        <w:t xml:space="preserve">6 </w:t>
      </w:r>
      <w:r>
        <w:rPr>
          <w:rFonts w:eastAsia="Arial" w:ascii="Arial" w:hAnsi="Arial"/>
          <w:b/>
          <w:bCs/>
          <w:color w:val="000000"/>
          <w:sz w:val="28"/>
          <w:szCs w:val="28"/>
          <w:u w:val="single"/>
        </w:rPr>
        <w:t>Trestle Board</w:t>
      </w:r>
    </w:p>
    <w:p>
      <w:pPr>
        <w:pStyle w:val="LO-normal"/>
        <w:keepNext w:val="true"/>
        <w:keepLines/>
        <w:spacing w:before="0" w:after="120"/>
        <w:jc w:val="center"/>
        <w:rPr>
          <w:rFonts w:ascii="Arial" w:hAnsi="Arial" w:eastAsia="Arial"/>
          <w:b/>
          <w:bCs/>
          <w:color w:val="000000"/>
        </w:rPr>
      </w:pPr>
      <w:r>
        <w:rPr>
          <w:rFonts w:eastAsia="Arial" w:ascii="Arial" w:hAnsi="Arial"/>
          <w:b/>
          <w:bCs/>
          <w:color w:val="000000"/>
        </w:rPr>
        <w:t xml:space="preserve">Stated Communications </w:t>
      </w:r>
    </w:p>
    <w:p>
      <w:pPr>
        <w:pStyle w:val="LO-normal"/>
        <w:keepNext w:val="true"/>
        <w:keepLines/>
        <w:spacing w:before="0" w:after="120"/>
        <w:jc w:val="center"/>
        <w:rPr>
          <w:rFonts w:ascii="Arial" w:hAnsi="Arial" w:eastAsia="Arial"/>
          <w:b/>
          <w:bCs/>
        </w:rPr>
      </w:pPr>
      <w:r>
        <w:rPr>
          <w:rFonts w:eastAsia="Arial" w:ascii="Arial" w:hAnsi="Arial"/>
          <w:b/>
          <w:bCs/>
        </w:rPr>
        <w:t>February 10</w:t>
      </w:r>
      <w:r>
        <w:rPr>
          <w:rFonts w:eastAsia="Arial" w:ascii="Arial" w:hAnsi="Arial"/>
          <w:b/>
          <w:bCs/>
          <w:vertAlign w:val="superscript"/>
        </w:rPr>
        <w:t>th</w:t>
      </w:r>
      <w:r>
        <w:rPr>
          <w:rFonts w:eastAsia="Arial" w:ascii="Arial" w:hAnsi="Arial"/>
          <w:b/>
          <w:bCs/>
        </w:rPr>
        <w:t xml:space="preserve"> and February 24</w:t>
      </w:r>
      <w:r>
        <w:rPr>
          <w:rFonts w:eastAsia="Arial" w:ascii="Arial" w:hAnsi="Arial"/>
          <w:b/>
          <w:bCs/>
          <w:vertAlign w:val="superscript"/>
        </w:rPr>
        <w:t>th</w:t>
      </w:r>
      <w:r>
        <w:rPr>
          <w:rFonts w:eastAsia="Arial" w:ascii="Arial" w:hAnsi="Arial"/>
          <w:b/>
          <w:bCs/>
        </w:rPr>
        <w:t>,</w:t>
      </w:r>
      <w:r>
        <w:rPr>
          <w:rFonts w:eastAsia="Arial" w:ascii="Arial" w:hAnsi="Arial"/>
          <w:b/>
          <w:bCs/>
          <w:color w:val="000000"/>
        </w:rPr>
        <w:t xml:space="preserve"> Lodge opens at 7:30 Dinner at 6:30</w:t>
      </w:r>
    </w:p>
    <w:p>
      <w:pPr>
        <w:pStyle w:val="LO-normal"/>
        <w:keepNext w:val="true"/>
        <w:keepLines/>
        <w:spacing w:before="0" w:after="120"/>
        <w:rPr>
          <w:rFonts w:ascii="Arial" w:hAnsi="Arial" w:eastAsia="Arial"/>
          <w:b/>
          <w:bCs/>
          <w:color w:val="FF0000"/>
        </w:rPr>
      </w:pPr>
      <w:r>
        <w:rPr>
          <w:rFonts w:eastAsia="Arial" w:ascii="Arial" w:hAnsi="Arial"/>
          <w:b/>
          <w:bCs/>
          <w:color w:val="FF0000"/>
        </w:rPr>
      </w:r>
    </w:p>
    <w:p>
      <w:pPr>
        <w:pStyle w:val="LO-normal"/>
        <w:keepNext w:val="true"/>
        <w:keepLines/>
        <w:spacing w:before="0" w:after="120"/>
        <w:rPr>
          <w:sz w:val="22"/>
          <w:szCs w:val="22"/>
        </w:rPr>
      </w:pPr>
      <w:r>
        <w:rPr>
          <w:rFonts w:eastAsia="Arial" w:ascii="Arial" w:hAnsi="Arial"/>
          <w:b/>
          <w:bCs/>
          <w:sz w:val="22"/>
          <w:szCs w:val="22"/>
        </w:rPr>
        <w:t xml:space="preserve">Master   </w:t>
        <w:tab/>
        <w:t xml:space="preserve">    </w:t>
        <w:tab/>
      </w:r>
      <w:r>
        <w:rPr>
          <w:rFonts w:eastAsia="Arial" w:ascii="Arial" w:hAnsi="Arial"/>
          <w:sz w:val="22"/>
          <w:szCs w:val="22"/>
        </w:rPr>
        <w:t xml:space="preserve">Dayne Marsh    funeraldirectordayne@gmail.com    </w:t>
        <w:tab/>
        <w:t xml:space="preserve">           828-855-8278</w:t>
      </w:r>
    </w:p>
    <w:p>
      <w:pPr>
        <w:pStyle w:val="LO-normal"/>
        <w:keepNext w:val="true"/>
        <w:keepLines/>
        <w:spacing w:before="0" w:after="120"/>
        <w:rPr/>
      </w:pPr>
      <w:r>
        <w:rPr>
          <w:rFonts w:eastAsia="Arial" w:ascii="Arial" w:hAnsi="Arial"/>
          <w:b/>
          <w:bCs/>
          <w:sz w:val="22"/>
          <w:szCs w:val="22"/>
        </w:rPr>
        <w:t xml:space="preserve">Sr. Warden   </w:t>
        <w:tab/>
        <w:tab/>
      </w:r>
      <w:r>
        <w:rPr>
          <w:rFonts w:eastAsia="Arial" w:ascii="Arial" w:hAnsi="Arial"/>
          <w:sz w:val="22"/>
          <w:szCs w:val="22"/>
        </w:rPr>
        <w:t xml:space="preserve">Max Gunter      </w:t>
      </w:r>
      <w:hyperlink r:id="rId2">
        <w:r>
          <w:rPr>
            <w:rStyle w:val="Hyperlink"/>
            <w:rFonts w:eastAsia="Arial" w:ascii="Arial" w:hAnsi="Arial"/>
            <w:color w:val="auto"/>
            <w:sz w:val="22"/>
            <w:szCs w:val="22"/>
            <w:u w:val="none"/>
          </w:rPr>
          <w:t>fastframe375@gmail.com</w:t>
        </w:r>
      </w:hyperlink>
      <w:r>
        <w:rPr>
          <w:rFonts w:eastAsia="Arial" w:ascii="Arial" w:hAnsi="Arial"/>
          <w:sz w:val="22"/>
          <w:szCs w:val="22"/>
        </w:rPr>
        <w:t xml:space="preserve"> </w:t>
        <w:tab/>
        <w:tab/>
        <w:tab/>
        <w:t>704-657-8562</w:t>
      </w:r>
    </w:p>
    <w:p>
      <w:pPr>
        <w:pStyle w:val="LO-normal"/>
        <w:keepNext w:val="true"/>
        <w:keepLines/>
        <w:spacing w:before="0" w:after="120"/>
        <w:rPr>
          <w:rFonts w:ascii="Arial" w:hAnsi="Arial" w:eastAsia="Arial"/>
          <w:b/>
          <w:bCs/>
          <w:sz w:val="22"/>
          <w:szCs w:val="22"/>
        </w:rPr>
      </w:pPr>
      <w:r>
        <w:rPr>
          <w:rFonts w:eastAsia="Arial" w:ascii="Arial" w:hAnsi="Arial"/>
          <w:b/>
          <w:bCs/>
          <w:sz w:val="22"/>
          <w:szCs w:val="22"/>
        </w:rPr>
        <w:t xml:space="preserve">Jr. Warden                 </w:t>
      </w:r>
      <w:r>
        <w:rPr>
          <w:rFonts w:eastAsia="Arial" w:ascii="Arial" w:hAnsi="Arial"/>
          <w:sz w:val="22"/>
          <w:szCs w:val="22"/>
        </w:rPr>
        <w:t>Donovan Arnold   pfcarnolddr@gmail.com</w:t>
      </w:r>
      <w:r>
        <w:rPr>
          <w:rFonts w:eastAsia="Arial" w:ascii="Arial" w:hAnsi="Arial"/>
          <w:b/>
          <w:bCs/>
          <w:sz w:val="22"/>
          <w:szCs w:val="22"/>
        </w:rPr>
        <w:t xml:space="preserve"> </w:t>
        <w:tab/>
        <w:t xml:space="preserve">                        </w:t>
      </w:r>
      <w:r>
        <w:rPr>
          <w:rFonts w:eastAsia="Arial" w:ascii="Arial" w:hAnsi="Arial"/>
          <w:sz w:val="22"/>
          <w:szCs w:val="22"/>
        </w:rPr>
        <w:t>252-722-4208</w:t>
      </w:r>
    </w:p>
    <w:p>
      <w:pPr>
        <w:pStyle w:val="LO-normal"/>
        <w:keepNext w:val="true"/>
        <w:keepLines/>
        <w:spacing w:before="0" w:after="120"/>
        <w:rPr>
          <w:sz w:val="22"/>
          <w:szCs w:val="22"/>
        </w:rPr>
      </w:pPr>
      <w:r>
        <w:rPr>
          <w:rFonts w:eastAsia="Arial" w:ascii="Arial" w:hAnsi="Arial"/>
          <w:b/>
          <w:bCs/>
          <w:sz w:val="22"/>
          <w:szCs w:val="22"/>
        </w:rPr>
        <w:t>Secretary</w:t>
      </w:r>
      <w:r>
        <w:rPr>
          <w:rFonts w:eastAsia="Arial" w:ascii="Arial" w:hAnsi="Arial"/>
          <w:sz w:val="22"/>
          <w:szCs w:val="22"/>
        </w:rPr>
        <w:t xml:space="preserve">   </w:t>
        <w:tab/>
        <w:tab/>
        <w:t>David Wendt   wendt704@roadrunner.com</w:t>
        <w:tab/>
        <w:tab/>
        <w:tab/>
        <w:t>704-881-2156</w:t>
      </w:r>
    </w:p>
    <w:p>
      <w:pPr>
        <w:pStyle w:val="LO-normal"/>
        <w:keepNext w:val="true"/>
        <w:keepLines/>
        <w:spacing w:before="0" w:after="120"/>
        <w:rPr>
          <w:sz w:val="22"/>
          <w:szCs w:val="22"/>
        </w:rPr>
      </w:pPr>
      <w:r>
        <w:rPr>
          <w:rFonts w:eastAsia="Arial" w:ascii="Arial" w:hAnsi="Arial"/>
          <w:b/>
          <w:bCs/>
          <w:sz w:val="22"/>
          <w:szCs w:val="22"/>
        </w:rPr>
        <w:t>Treasurer Interim</w:t>
      </w:r>
      <w:r>
        <w:rPr>
          <w:rFonts w:eastAsia="Arial" w:ascii="Arial" w:hAnsi="Arial"/>
          <w:sz w:val="22"/>
          <w:szCs w:val="22"/>
        </w:rPr>
        <w:t xml:space="preserve">      Arron Stone   aarondeanstone@gmail.com</w:t>
        <w:tab/>
        <w:t xml:space="preserve"> </w:t>
        <w:tab/>
        <w:t xml:space="preserve">            704-682-3863</w:t>
      </w:r>
    </w:p>
    <w:p>
      <w:pPr>
        <w:pStyle w:val="LO-normal"/>
        <w:spacing w:before="0" w:after="140"/>
        <w:rPr/>
      </w:pPr>
      <w:r>
        <w:rPr>
          <w:rFonts w:eastAsia="Arial" w:ascii="Arial" w:hAnsi="Arial"/>
          <w:b/>
          <w:bCs/>
          <w:sz w:val="22"/>
          <w:szCs w:val="22"/>
        </w:rPr>
        <w:t xml:space="preserve">Chaplain </w:t>
      </w:r>
      <w:r>
        <w:rPr>
          <w:rFonts w:eastAsia="Arial" w:ascii="Arial" w:hAnsi="Arial"/>
          <w:sz w:val="22"/>
          <w:szCs w:val="22"/>
        </w:rPr>
        <w:t xml:space="preserve">   </w:t>
        <w:tab/>
        <w:tab/>
        <w:t xml:space="preserve">Blue Weber   blue@warlockltd.com </w:t>
        <w:tab/>
        <w:tab/>
        <w:tab/>
        <w:t xml:space="preserve">            704-661-7696</w:t>
      </w:r>
    </w:p>
    <w:p>
      <w:pPr>
        <w:pStyle w:val="LO-normal"/>
        <w:spacing w:before="0" w:after="140"/>
        <w:rPr/>
      </w:pPr>
      <w:r>
        <w:rPr>
          <w:rFonts w:eastAsia="Arial" w:ascii="Arial" w:hAnsi="Arial"/>
          <w:b/>
          <w:bCs/>
          <w:sz w:val="22"/>
          <w:szCs w:val="22"/>
        </w:rPr>
        <w:t>Sr. Deacon</w:t>
      </w:r>
      <w:r>
        <w:rPr>
          <w:rFonts w:eastAsia="Arial" w:ascii="Arial" w:hAnsi="Arial"/>
          <w:sz w:val="22"/>
          <w:szCs w:val="22"/>
        </w:rPr>
        <w:t xml:space="preserve">.  </w:t>
        <w:tab/>
        <w:tab/>
        <w:t xml:space="preserve">Gabe Veverita   gabeveverita@gmail.com                           </w:t>
        <w:tab/>
        <w:t>704-652-1209</w:t>
      </w:r>
    </w:p>
    <w:p>
      <w:pPr>
        <w:pStyle w:val="LO-normal"/>
        <w:spacing w:before="0" w:after="140"/>
        <w:rPr/>
      </w:pPr>
      <w:r>
        <w:rPr>
          <w:rFonts w:eastAsia="Arial" w:ascii="Arial" w:hAnsi="Arial"/>
          <w:b/>
          <w:bCs/>
          <w:sz w:val="22"/>
          <w:szCs w:val="22"/>
        </w:rPr>
        <w:t>Jr. Deacon</w:t>
      </w:r>
      <w:r>
        <w:rPr>
          <w:rFonts w:eastAsia="Arial" w:ascii="Arial" w:hAnsi="Arial"/>
          <w:sz w:val="22"/>
          <w:szCs w:val="22"/>
        </w:rPr>
        <w:t xml:space="preserve">    </w:t>
        <w:tab/>
        <w:tab/>
        <w:t>Tony Lyerly      tsl9168@att.net                                              704-506-4015</w:t>
      </w:r>
    </w:p>
    <w:p>
      <w:pPr>
        <w:pStyle w:val="LO-normal"/>
        <w:spacing w:before="0" w:after="140"/>
        <w:rPr/>
      </w:pPr>
      <w:r>
        <w:rPr>
          <w:rFonts w:eastAsia="Arial" w:ascii="Arial" w:hAnsi="Arial"/>
          <w:sz w:val="22"/>
          <w:szCs w:val="22"/>
        </w:rPr>
        <w:t xml:space="preserve"> </w:t>
      </w:r>
      <w:r>
        <w:rPr>
          <w:rFonts w:eastAsia="Arial" w:ascii="Arial" w:hAnsi="Arial"/>
          <w:b/>
          <w:bCs/>
          <w:sz w:val="22"/>
          <w:szCs w:val="22"/>
        </w:rPr>
        <w:t>Sr. Steward</w:t>
      </w:r>
      <w:r>
        <w:rPr>
          <w:rFonts w:eastAsia="Arial" w:ascii="Arial" w:hAnsi="Arial"/>
          <w:sz w:val="22"/>
          <w:szCs w:val="22"/>
        </w:rPr>
        <w:t xml:space="preserve">  </w:t>
        <w:tab/>
        <w:tab/>
        <w:t xml:space="preserve">Zeb Campbell    </w:t>
      </w:r>
      <w:hyperlink r:id="rId3">
        <w:r>
          <w:rPr>
            <w:rStyle w:val="Hyperlink"/>
            <w:rFonts w:eastAsia="Arial" w:ascii="Arial" w:hAnsi="Arial"/>
            <w:sz w:val="22"/>
            <w:szCs w:val="22"/>
          </w:rPr>
          <w:t>zebcampbell44@gmail.com</w:t>
        </w:r>
      </w:hyperlink>
      <w:r>
        <w:rPr>
          <w:rFonts w:eastAsia="Arial" w:ascii="Arial" w:hAnsi="Arial"/>
          <w:sz w:val="22"/>
          <w:szCs w:val="22"/>
        </w:rPr>
        <w:t xml:space="preserve">                         980-643-3253</w:t>
      </w:r>
    </w:p>
    <w:p>
      <w:pPr>
        <w:pStyle w:val="LO-normal"/>
        <w:spacing w:before="0" w:after="140"/>
        <w:rPr/>
      </w:pPr>
      <w:r>
        <w:rPr>
          <w:rFonts w:eastAsia="Arial" w:ascii="Arial" w:hAnsi="Arial"/>
          <w:b/>
          <w:bCs/>
          <w:sz w:val="22"/>
          <w:szCs w:val="22"/>
        </w:rPr>
        <w:t xml:space="preserve"> </w:t>
      </w:r>
      <w:r>
        <w:rPr>
          <w:rFonts w:eastAsia="Arial" w:ascii="Arial" w:hAnsi="Arial"/>
          <w:b/>
          <w:bCs/>
          <w:sz w:val="22"/>
          <w:szCs w:val="22"/>
        </w:rPr>
        <w:t>Jr. Steward</w:t>
      </w:r>
      <w:r>
        <w:rPr>
          <w:rFonts w:eastAsia="Arial" w:ascii="Arial" w:hAnsi="Arial"/>
          <w:sz w:val="22"/>
          <w:szCs w:val="22"/>
        </w:rPr>
        <w:t xml:space="preserve">   </w:t>
        <w:tab/>
        <w:tab/>
        <w:t xml:space="preserve">Wayne Deal    </w:t>
      </w:r>
      <w:hyperlink r:id="rId4">
        <w:r>
          <w:rPr>
            <w:rStyle w:val="Hyperlink"/>
            <w:rFonts w:eastAsia="Arial" w:ascii="Arial" w:hAnsi="Arial"/>
            <w:color w:val="auto"/>
            <w:sz w:val="22"/>
            <w:szCs w:val="22"/>
            <w:u w:val="none"/>
          </w:rPr>
          <w:t>wldeal@yahoo.com</w:t>
        </w:r>
      </w:hyperlink>
      <w:r>
        <w:rPr>
          <w:rFonts w:eastAsia="Arial" w:ascii="Arial" w:hAnsi="Arial"/>
          <w:sz w:val="22"/>
          <w:szCs w:val="22"/>
        </w:rPr>
        <w:t xml:space="preserve">                                         704-819-4362</w:t>
      </w:r>
    </w:p>
    <w:p>
      <w:pPr>
        <w:pStyle w:val="LO-normal"/>
        <w:spacing w:before="0" w:after="140"/>
        <w:rPr/>
      </w:pPr>
      <w:r>
        <w:rPr>
          <w:rFonts w:eastAsia="Arial" w:ascii="Arial" w:hAnsi="Arial"/>
          <w:sz w:val="22"/>
          <w:szCs w:val="22"/>
        </w:rPr>
        <w:t xml:space="preserve"> </w:t>
      </w:r>
      <w:r>
        <w:rPr>
          <w:rFonts w:eastAsia="Arial" w:ascii="Arial" w:hAnsi="Arial"/>
          <w:b/>
          <w:bCs/>
          <w:sz w:val="22"/>
          <w:szCs w:val="22"/>
        </w:rPr>
        <w:t xml:space="preserve">Tyler  </w:t>
        <w:tab/>
        <w:tab/>
        <w:t xml:space="preserve">            </w:t>
      </w:r>
      <w:r>
        <w:rPr>
          <w:rFonts w:eastAsia="Arial" w:ascii="Arial" w:hAnsi="Arial"/>
          <w:sz w:val="22"/>
          <w:szCs w:val="22"/>
        </w:rPr>
        <w:t xml:space="preserve">Larry Zipay   </w:t>
      </w:r>
      <w:hyperlink r:id="rId5">
        <w:r>
          <w:rPr>
            <w:rStyle w:val="Hyperlink"/>
            <w:rFonts w:eastAsia="Arial" w:ascii="Arial" w:hAnsi="Arial"/>
            <w:color w:val="auto"/>
            <w:sz w:val="22"/>
            <w:szCs w:val="22"/>
            <w:u w:val="none"/>
          </w:rPr>
          <w:t>larry.zz09@yahoo.com</w:t>
        </w:r>
      </w:hyperlink>
      <w:r>
        <w:rPr>
          <w:rFonts w:eastAsia="Arial" w:ascii="Arial" w:hAnsi="Arial"/>
          <w:sz w:val="22"/>
          <w:szCs w:val="22"/>
        </w:rPr>
        <w:t xml:space="preserve">                                      704-517-3942</w:t>
      </w:r>
    </w:p>
    <w:p>
      <w:pPr>
        <w:pStyle w:val="LO-normal"/>
        <w:spacing w:lineRule="auto" w:line="276" w:before="0" w:after="140"/>
        <w:jc w:val="center"/>
        <w:rPr>
          <w:rFonts w:ascii="Arial" w:hAnsi="Arial" w:eastAsia="Arial"/>
          <w:b/>
          <w:bCs/>
          <w:color w:val="000000"/>
          <w:sz w:val="22"/>
          <w:szCs w:val="22"/>
          <w:u w:val="single"/>
        </w:rPr>
      </w:pPr>
      <w:r>
        <w:rPr>
          <w:rFonts w:eastAsia="Arial" w:ascii="Arial" w:hAnsi="Arial"/>
          <w:b/>
          <w:bCs/>
          <w:sz w:val="22"/>
          <w:szCs w:val="22"/>
          <w:u w:val="single"/>
        </w:rPr>
        <w:t>Fr</w:t>
      </w:r>
      <w:r>
        <w:rPr>
          <w:rFonts w:eastAsia="Arial" w:ascii="Arial" w:hAnsi="Arial"/>
          <w:b/>
          <w:bCs/>
          <w:color w:val="000000"/>
          <w:sz w:val="22"/>
          <w:szCs w:val="22"/>
          <w:u w:val="single"/>
        </w:rPr>
        <w:t xml:space="preserve">om the East: </w:t>
      </w:r>
    </w:p>
    <w:p>
      <w:pPr>
        <w:pStyle w:val="Normal"/>
        <w:suppressAutoHyphens w:val="false"/>
        <w:spacing w:beforeAutospacing="1" w:afterAutospacing="1"/>
        <w:rPr>
          <w:rFonts w:eastAsia="Times New Roman" w:cs="Times New Roman"/>
          <w:lang w:eastAsia="en-US" w:bidi="ar-SA"/>
        </w:rPr>
      </w:pPr>
      <w:r>
        <w:rPr>
          <w:rFonts w:eastAsia="Times New Roman" w:cs="Times New Roman"/>
          <w:lang w:eastAsia="en-US" w:bidi="ar-SA"/>
        </w:rPr>
        <w:t>Greetings Brothers,</w:t>
      </w:r>
    </w:p>
    <w:p>
      <w:pPr>
        <w:pStyle w:val="Normal"/>
        <w:suppressAutoHyphens w:val="false"/>
        <w:spacing w:beforeAutospacing="1" w:afterAutospacing="1"/>
        <w:rPr>
          <w:rFonts w:eastAsia="Times New Roman" w:cs="Times New Roman"/>
          <w:lang w:eastAsia="en-US" w:bidi="ar-SA"/>
        </w:rPr>
      </w:pPr>
      <w:r>
        <w:rPr>
          <w:rFonts w:eastAsia="Times New Roman" w:cs="Times New Roman"/>
          <w:lang w:eastAsia="en-US" w:bidi="ar-SA"/>
        </w:rPr>
        <w:t xml:space="preserve">I hope you all had a great January and endured the winter weather. While the snow has been beautiful to see, I look forward to the longer warmer days of spring. </w:t>
      </w:r>
    </w:p>
    <w:p>
      <w:pPr>
        <w:pStyle w:val="Normal"/>
        <w:suppressAutoHyphens w:val="false"/>
        <w:spacing w:beforeAutospacing="1" w:afterAutospacing="1"/>
        <w:rPr>
          <w:rFonts w:eastAsia="Times New Roman" w:cs="Times New Roman"/>
          <w:lang w:eastAsia="en-US" w:bidi="ar-SA"/>
        </w:rPr>
      </w:pPr>
      <w:r>
        <w:rPr>
          <w:rFonts w:eastAsia="Times New Roman" w:cs="Times New Roman"/>
          <w:lang w:eastAsia="en-US" w:bidi="ar-SA"/>
        </w:rPr>
        <w:t>Our first month of the new year has tested us in many ways. We mourn the loss of our Treasurer, WB John Raley, and will continue to support his wife, Robin, while remembering our Brother in our devotions. Let us also remember that we must all one day follow the same path our Brother’s soul has taken and honor his memory by continuing the work he did so faithfully for our Lodge.</w:t>
      </w:r>
    </w:p>
    <w:p>
      <w:pPr>
        <w:pStyle w:val="Normal"/>
        <w:suppressAutoHyphens w:val="false"/>
        <w:spacing w:beforeAutospacing="1" w:afterAutospacing="1"/>
        <w:rPr>
          <w:rFonts w:eastAsia="Times New Roman" w:cs="Times New Roman"/>
          <w:lang w:eastAsia="en-US" w:bidi="ar-SA"/>
        </w:rPr>
      </w:pPr>
      <w:r>
        <w:rPr>
          <w:rFonts w:eastAsia="Times New Roman" w:cs="Times New Roman"/>
          <w:lang w:eastAsia="en-US" w:bidi="ar-SA"/>
        </w:rPr>
        <w:t xml:space="preserve">This month’s meetings will be very informative. At our first meeting, we will review last year’s financials and the proposed budget for the coming year. At our second meeting, we hope to have Bro. David Stultz return his First Degree catechism. We look forward to being a part of our Brother’s Masonic journey and continued growth. </w:t>
      </w:r>
    </w:p>
    <w:p>
      <w:pPr>
        <w:pStyle w:val="Normal"/>
        <w:suppressAutoHyphens w:val="false"/>
        <w:spacing w:beforeAutospacing="1" w:afterAutospacing="1"/>
        <w:rPr>
          <w:u w:val="single"/>
        </w:rPr>
      </w:pPr>
      <w:r>
        <w:rPr>
          <w:rFonts w:eastAsia="Times New Roman" w:cs="Times New Roman"/>
          <w:b/>
          <w:bCs/>
          <w:u w:val="single"/>
          <w:lang w:eastAsia="en-US" w:bidi="ar-SA"/>
        </w:rPr>
        <w:t>Upcoming Events:</w:t>
      </w:r>
    </w:p>
    <w:p>
      <w:pPr>
        <w:pStyle w:val="Normal"/>
        <w:numPr>
          <w:ilvl w:val="0"/>
          <w:numId w:val="1"/>
        </w:numPr>
        <w:suppressAutoHyphens w:val="false"/>
        <w:spacing w:beforeAutospacing="1" w:after="0"/>
        <w:rPr>
          <w:rFonts w:eastAsia="Times New Roman" w:cs="Times New Roman"/>
          <w:lang w:eastAsia="en-US" w:bidi="ar-SA"/>
        </w:rPr>
      </w:pPr>
      <w:r>
        <w:rPr>
          <w:rFonts w:eastAsia="Times New Roman" w:cs="Times New Roman"/>
          <w:b/>
          <w:bCs/>
          <w:lang w:eastAsia="en-US" w:bidi="ar-SA"/>
        </w:rPr>
        <w:t>Saturday Breakfast</w:t>
      </w:r>
      <w:r>
        <w:rPr>
          <w:rFonts w:eastAsia="Times New Roman" w:cs="Times New Roman"/>
          <w:lang w:eastAsia="en-US" w:bidi="ar-SA"/>
        </w:rPr>
        <w:t xml:space="preserve"> – Enjoy fellowship every Saturday</w:t>
      </w:r>
    </w:p>
    <w:p>
      <w:pPr>
        <w:pStyle w:val="Normal"/>
        <w:numPr>
          <w:ilvl w:val="1"/>
          <w:numId w:val="1"/>
        </w:numPr>
        <w:suppressAutoHyphens w:val="false"/>
        <w:spacing w:before="0" w:after="0"/>
        <w:rPr>
          <w:rFonts w:eastAsia="Times New Roman" w:cs="Times New Roman"/>
          <w:lang w:eastAsia="en-US" w:bidi="ar-SA"/>
        </w:rPr>
      </w:pPr>
      <w:r>
        <w:rPr>
          <w:rFonts w:eastAsia="Times New Roman" w:cs="Times New Roman"/>
          <w:lang w:eastAsia="en-US" w:bidi="ar-SA"/>
        </w:rPr>
        <w:t>Coffee at 7:30 AM</w:t>
      </w:r>
    </w:p>
    <w:p>
      <w:pPr>
        <w:pStyle w:val="Normal"/>
        <w:numPr>
          <w:ilvl w:val="1"/>
          <w:numId w:val="1"/>
        </w:numPr>
        <w:suppressAutoHyphens w:val="false"/>
        <w:spacing w:before="0" w:afterAutospacing="1"/>
        <w:rPr>
          <w:rFonts w:eastAsia="Times New Roman" w:cs="Times New Roman"/>
          <w:lang w:eastAsia="en-US" w:bidi="ar-SA"/>
        </w:rPr>
      </w:pPr>
      <w:r>
        <w:rPr>
          <w:rFonts w:eastAsia="Times New Roman" w:cs="Times New Roman"/>
          <w:lang w:eastAsia="en-US" w:bidi="ar-SA"/>
        </w:rPr>
        <w:t>Breakfast at 8:00 AM</w:t>
      </w:r>
    </w:p>
    <w:p>
      <w:pPr>
        <w:pStyle w:val="Normal"/>
        <w:suppressAutoHyphens w:val="false"/>
        <w:spacing w:beforeAutospacing="1" w:afterAutospacing="1"/>
        <w:rPr>
          <w:rFonts w:eastAsia="Times New Roman" w:cs="Times New Roman"/>
          <w:lang w:eastAsia="en-US" w:bidi="ar-SA"/>
        </w:rPr>
      </w:pPr>
      <w:r>
        <w:rPr>
          <w:rFonts w:eastAsia="Times New Roman" w:cs="Times New Roman"/>
          <w:lang w:eastAsia="en-US" w:bidi="ar-SA"/>
        </w:rPr>
        <w:t>Thank you all for everything you do for our Lodge and for Masonry. Be the Light, and be well, my Brothers.</w:t>
      </w:r>
    </w:p>
    <w:p>
      <w:pPr>
        <w:pStyle w:val="Normal"/>
        <w:suppressAutoHyphens w:val="false"/>
        <w:spacing w:beforeAutospacing="1" w:afterAutospacing="1"/>
        <w:rPr>
          <w:rFonts w:eastAsia="Times New Roman" w:cs="Times New Roman"/>
          <w:lang w:eastAsia="en-US" w:bidi="ar-SA"/>
        </w:rPr>
      </w:pPr>
      <w:r>
        <w:rPr>
          <w:rFonts w:eastAsia="Times New Roman" w:cs="Times New Roman"/>
          <w:lang w:eastAsia="en-US" w:bidi="ar-SA"/>
        </w:rPr>
        <w:t>Fraternally,</w:t>
        <w:br/>
      </w:r>
      <w:r>
        <w:rPr>
          <w:rFonts w:eastAsia="Times New Roman" w:cs="Times New Roman"/>
          <w:b/>
          <w:bCs/>
          <w:lang w:eastAsia="en-US" w:bidi="ar-SA"/>
        </w:rPr>
        <w:t>M. Dayne Marsh III</w:t>
      </w:r>
      <w:r>
        <w:rPr>
          <w:rFonts w:eastAsia="Times New Roman" w:cs="Times New Roman"/>
          <w:lang w:eastAsia="en-US" w:bidi="ar-SA"/>
        </w:rPr>
        <w:t xml:space="preserve">- Master </w:t>
      </w:r>
    </w:p>
    <w:p>
      <w:pPr>
        <w:pStyle w:val="Normal"/>
        <w:suppressAutoHyphens w:val="false"/>
        <w:spacing w:beforeAutospacing="1" w:afterAutospacing="1"/>
        <w:jc w:val="center"/>
        <w:rPr>
          <w:u w:val="single"/>
        </w:rPr>
      </w:pPr>
      <w:r>
        <w:rPr>
          <w:rFonts w:eastAsia="Times New Roman" w:cs="Times New Roman"/>
          <w:b/>
          <w:bCs/>
          <w:u w:val="single"/>
          <w:lang w:eastAsia="en-US" w:bidi="ar-SA"/>
        </w:rPr>
        <w:t>Funeral Details for WB John Raley</w:t>
      </w:r>
    </w:p>
    <w:p>
      <w:pPr>
        <w:pStyle w:val="Normal"/>
        <w:suppressAutoHyphens w:val="false"/>
        <w:spacing w:beforeAutospacing="1" w:afterAutospacing="1"/>
        <w:rPr>
          <w:rFonts w:eastAsia="Times New Roman" w:cs="Times New Roman"/>
          <w:lang w:eastAsia="en-US" w:bidi="ar-SA"/>
        </w:rPr>
      </w:pPr>
      <w:r>
        <w:rPr>
          <w:rFonts w:eastAsia="Times New Roman" w:cs="Times New Roman"/>
          <w:b/>
          <w:bCs/>
          <w:lang w:eastAsia="en-US" w:bidi="ar-SA"/>
        </w:rPr>
        <w:t>Visitation:</w:t>
      </w:r>
      <w:r>
        <w:rPr>
          <w:rFonts w:eastAsia="Times New Roman" w:cs="Times New Roman"/>
          <w:lang w:eastAsia="en-US" w:bidi="ar-SA"/>
        </w:rPr>
        <w:br/>
        <w:t>Saturday, February 14, 2026</w:t>
        <w:br/>
        <w:t>10:00–11:00 AM</w:t>
        <w:br/>
        <w:t>Cavin-Cook Funeral Home</w:t>
      </w:r>
    </w:p>
    <w:p>
      <w:pPr>
        <w:pStyle w:val="Normal"/>
        <w:suppressAutoHyphens w:val="false"/>
        <w:spacing w:beforeAutospacing="1" w:afterAutospacing="1"/>
        <w:rPr>
          <w:rFonts w:eastAsia="Times New Roman" w:cs="Times New Roman"/>
          <w:lang w:eastAsia="en-US" w:bidi="ar-SA"/>
        </w:rPr>
      </w:pPr>
      <w:r>
        <w:rPr>
          <w:rFonts w:eastAsia="Times New Roman" w:cs="Times New Roman"/>
          <w:b/>
          <w:bCs/>
          <w:lang w:eastAsia="en-US" w:bidi="ar-SA"/>
        </w:rPr>
        <w:t>Memorial Service:</w:t>
      </w:r>
      <w:r>
        <w:rPr>
          <w:rFonts w:eastAsia="Times New Roman" w:cs="Times New Roman"/>
          <w:lang w:eastAsia="en-US" w:bidi="ar-SA"/>
        </w:rPr>
        <w:br/>
        <w:t>11:00 AM (with Masonic Rites)</w:t>
        <w:br/>
        <w:t>Aprons and acacia will be provided at the funeral home.</w:t>
      </w:r>
    </w:p>
    <w:p>
      <w:pPr>
        <w:pStyle w:val="Normal"/>
        <w:suppressAutoHyphens w:val="false"/>
        <w:spacing w:beforeAutospacing="1" w:afterAutospacing="1"/>
        <w:rPr>
          <w:rFonts w:eastAsia="Times New Roman" w:cs="Times New Roman"/>
          <w:lang w:eastAsia="en-US" w:bidi="ar-SA"/>
        </w:rPr>
      </w:pPr>
      <w:r>
        <w:rPr>
          <w:rFonts w:eastAsia="Times New Roman" w:cs="Times New Roman"/>
          <w:lang w:eastAsia="en-US" w:bidi="ar-SA"/>
        </w:rPr>
        <w:t>Please plan to arrive at the funeral home by 10:30 AM.</w:t>
      </w:r>
    </w:p>
    <w:p>
      <w:pPr>
        <w:pStyle w:val="LO-normal"/>
        <w:jc w:val="center"/>
        <w:rPr>
          <w:rFonts w:ascii="Arial" w:hAnsi="Arial" w:eastAsia="Arial"/>
          <w:b/>
          <w:bCs/>
          <w:sz w:val="22"/>
          <w:szCs w:val="22"/>
          <w:u w:val="single"/>
        </w:rPr>
      </w:pPr>
      <w:r>
        <w:rPr>
          <w:rFonts w:eastAsia="Arial" w:ascii="Arial" w:hAnsi="Arial"/>
          <w:b/>
          <w:bCs/>
          <w:sz w:val="22"/>
          <w:szCs w:val="22"/>
          <w:u w:val="single"/>
        </w:rPr>
        <w:t>From the Secretary’s Desk:</w:t>
      </w:r>
    </w:p>
    <w:p>
      <w:pPr>
        <w:pStyle w:val="LO-normal"/>
        <w:jc w:val="center"/>
        <w:rPr>
          <w:rFonts w:ascii="Arial" w:hAnsi="Arial" w:eastAsia="Arial"/>
          <w:b/>
          <w:bCs/>
          <w:sz w:val="22"/>
          <w:szCs w:val="22"/>
          <w:u w:val="single"/>
        </w:rPr>
      </w:pPr>
      <w:r>
        <w:rPr>
          <w:rFonts w:eastAsia="Arial" w:ascii="Arial" w:hAnsi="Arial"/>
          <w:b/>
          <w:bCs/>
          <w:sz w:val="22"/>
          <w:szCs w:val="22"/>
          <w:u w:val="single"/>
        </w:rPr>
      </w:r>
    </w:p>
    <w:p>
      <w:pPr>
        <w:pStyle w:val="LO-normal"/>
        <w:rPr>
          <w:rFonts w:ascii="Arial" w:hAnsi="Arial" w:eastAsia="Arial"/>
          <w:sz w:val="22"/>
          <w:szCs w:val="22"/>
        </w:rPr>
      </w:pPr>
      <w:r>
        <w:rPr>
          <w:rFonts w:eastAsia="Arial" w:ascii="Arial" w:hAnsi="Arial"/>
          <w:sz w:val="22"/>
          <w:szCs w:val="22"/>
        </w:rPr>
        <w:t>My Brothers – You are to be congratulated!!  Our lodge has a membership of 108 Master Masons.  We have started the year 2026 with 75% of the membership having paid their dues by the end of January.  You have improved this number each of the last three years.  I would also remind those whose dues are still not current that you do have the ability to take the easy route and pay them on-line.</w:t>
      </w:r>
    </w:p>
    <w:p>
      <w:pPr>
        <w:pStyle w:val="LO-normal"/>
        <w:rPr>
          <w:rFonts w:ascii="Arial" w:hAnsi="Arial" w:eastAsia="Arial"/>
          <w:sz w:val="22"/>
          <w:szCs w:val="22"/>
        </w:rPr>
      </w:pPr>
      <w:r>
        <w:rPr>
          <w:rFonts w:eastAsia="Arial" w:ascii="Arial" w:hAnsi="Arial"/>
          <w:sz w:val="22"/>
          <w:szCs w:val="22"/>
        </w:rPr>
      </w:r>
    </w:p>
    <w:p>
      <w:pPr>
        <w:pStyle w:val="LO-normal"/>
        <w:jc w:val="center"/>
        <w:rPr/>
      </w:pPr>
      <w:r>
        <w:rPr>
          <w:rFonts w:eastAsia="Arial" w:ascii="Arial" w:hAnsi="Arial"/>
          <w:b/>
          <w:bCs/>
          <w:sz w:val="22"/>
          <w:szCs w:val="22"/>
          <w:u w:val="single"/>
        </w:rPr>
        <w:t>From the South:</w:t>
      </w:r>
    </w:p>
    <w:p>
      <w:pPr>
        <w:pStyle w:val="LO-normal"/>
        <w:rPr>
          <w:rFonts w:ascii="Arial" w:hAnsi="Arial" w:eastAsia="Arial"/>
          <w:b/>
          <w:bCs/>
          <w:sz w:val="22"/>
          <w:szCs w:val="22"/>
        </w:rPr>
      </w:pPr>
      <w:r>
        <w:rPr>
          <w:rFonts w:eastAsia="Arial" w:ascii="Arial" w:hAnsi="Arial"/>
          <w:b/>
          <w:bCs/>
          <w:sz w:val="22"/>
          <w:szCs w:val="22"/>
        </w:rPr>
      </w:r>
    </w:p>
    <w:p>
      <w:pPr>
        <w:pStyle w:val="LO-normal"/>
        <w:rPr>
          <w:rFonts w:ascii="Arial" w:hAnsi="Arial" w:eastAsia="Arial"/>
          <w:b/>
          <w:bCs/>
          <w:sz w:val="22"/>
          <w:szCs w:val="22"/>
        </w:rPr>
      </w:pPr>
      <w:r>
        <w:rPr>
          <w:rFonts w:eastAsia="Arial" w:ascii="Arial" w:hAnsi="Arial"/>
          <w:b/>
          <w:bCs/>
          <w:color w:val="000000"/>
          <w:sz w:val="22"/>
          <w:szCs w:val="22"/>
        </w:rPr>
        <w:tab/>
        <w:tab/>
        <w:tab/>
      </w:r>
      <w:r>
        <w:rPr>
          <w:rFonts w:eastAsia="Arial" w:ascii="Arial" w:hAnsi="Arial"/>
          <w:b w:val="false"/>
          <w:bCs w:val="false"/>
          <w:color w:val="000000"/>
          <w:sz w:val="22"/>
          <w:szCs w:val="22"/>
        </w:rPr>
        <w:t>Dinner menus: Gumbo - Feb. 10</w:t>
      </w:r>
      <w:r>
        <w:rPr>
          <w:rFonts w:eastAsia="Arial" w:ascii="Arial" w:hAnsi="Arial"/>
          <w:b w:val="false"/>
          <w:bCs w:val="false"/>
          <w:color w:val="000000"/>
          <w:sz w:val="22"/>
          <w:szCs w:val="22"/>
          <w:vertAlign w:val="superscript"/>
        </w:rPr>
        <w:t>th</w:t>
      </w:r>
      <w:r>
        <w:rPr>
          <w:rFonts w:eastAsia="Arial" w:ascii="Arial" w:hAnsi="Arial"/>
          <w:b w:val="false"/>
          <w:bCs w:val="false"/>
          <w:color w:val="000000"/>
          <w:sz w:val="22"/>
          <w:szCs w:val="22"/>
        </w:rPr>
        <w:t xml:space="preserve">     Lasagna </w:t>
      </w:r>
      <w:r>
        <w:rPr>
          <w:rFonts w:eastAsia="Arial" w:ascii="Arial" w:hAnsi="Arial"/>
          <w:b w:val="false"/>
          <w:bCs w:val="false"/>
          <w:sz w:val="22"/>
          <w:szCs w:val="22"/>
        </w:rPr>
        <w:t>- Feb.24</w:t>
      </w:r>
      <w:r>
        <w:rPr>
          <w:rFonts w:eastAsia="Arial" w:ascii="Arial" w:hAnsi="Arial"/>
          <w:b w:val="false"/>
          <w:bCs w:val="false"/>
          <w:sz w:val="22"/>
          <w:szCs w:val="22"/>
          <w:vertAlign w:val="superscript"/>
        </w:rPr>
        <w:t>th</w:t>
      </w:r>
      <w:r>
        <w:rPr>
          <w:rFonts w:eastAsia="Arial" w:ascii="Arial" w:hAnsi="Arial"/>
          <w:b w:val="false"/>
          <w:bCs w:val="false"/>
          <w:sz w:val="22"/>
          <w:szCs w:val="22"/>
        </w:rPr>
        <w:t xml:space="preserve"> </w:t>
      </w:r>
    </w:p>
    <w:p>
      <w:pPr>
        <w:pStyle w:val="LO-normal"/>
        <w:rPr>
          <w:rFonts w:ascii="Arial" w:hAnsi="Arial" w:eastAsia="Arial"/>
          <w:b/>
          <w:bCs/>
          <w:sz w:val="22"/>
          <w:szCs w:val="22"/>
        </w:rPr>
      </w:pPr>
      <w:r>
        <w:rPr>
          <w:rFonts w:eastAsia="Arial" w:ascii="Arial" w:hAnsi="Arial"/>
          <w:b/>
          <w:bCs/>
          <w:sz w:val="22"/>
          <w:szCs w:val="22"/>
        </w:rPr>
      </w:r>
    </w:p>
    <w:p>
      <w:pPr>
        <w:pStyle w:val="LO-normal"/>
        <w:jc w:val="center"/>
        <w:rPr>
          <w:u w:val="single"/>
        </w:rPr>
      </w:pPr>
      <w:r>
        <w:rPr>
          <w:rFonts w:eastAsia="Arial" w:ascii="Arial" w:hAnsi="Arial"/>
          <w:b/>
          <w:bCs/>
          <w:sz w:val="22"/>
          <w:szCs w:val="22"/>
          <w:u w:val="single"/>
        </w:rPr>
        <w:t>Masonic Education:</w:t>
      </w:r>
    </w:p>
    <w:p>
      <w:pPr>
        <w:pStyle w:val="LO-normal"/>
        <w:jc w:val="center"/>
        <w:rPr>
          <w:u w:val="single"/>
        </w:rPr>
      </w:pPr>
      <w:r>
        <w:rPr>
          <w:u w:val="single"/>
        </w:rPr>
      </w:r>
    </w:p>
    <w:p>
      <w:pPr>
        <w:pStyle w:val="Normal"/>
        <w:jc w:val="center"/>
        <w:rPr>
          <w:b w:val="false"/>
          <w:bCs w:val="false"/>
          <w:i w:val="false"/>
          <w:iCs w:val="false"/>
          <w:sz w:val="22"/>
          <w:szCs w:val="22"/>
          <w:u w:val="single"/>
        </w:rPr>
      </w:pPr>
      <w:r>
        <w:rPr>
          <w:b w:val="false"/>
          <w:bCs w:val="false"/>
          <w:i w:val="false"/>
          <w:iCs w:val="false"/>
          <w:sz w:val="22"/>
          <w:szCs w:val="22"/>
          <w:u w:val="single"/>
        </w:rPr>
        <w:t>MSANA</w:t>
      </w:r>
    </w:p>
    <w:p>
      <w:pPr>
        <w:pStyle w:val="Normal"/>
        <w:rPr>
          <w:i w:val="false"/>
          <w:iCs w:val="false"/>
          <w:sz w:val="22"/>
          <w:szCs w:val="22"/>
          <w:u w:val="single"/>
        </w:rPr>
      </w:pPr>
      <w:r>
        <w:rPr>
          <w:i w:val="false"/>
          <w:iCs w:val="false"/>
          <w:sz w:val="22"/>
          <w:szCs w:val="22"/>
          <w:u w:val="single"/>
        </w:rPr>
        <w:t>What is it?</w:t>
      </w:r>
    </w:p>
    <w:p>
      <w:pPr>
        <w:pStyle w:val="Normal"/>
        <w:rPr>
          <w:i w:val="false"/>
          <w:iCs w:val="false"/>
          <w:sz w:val="22"/>
          <w:szCs w:val="22"/>
          <w:u w:val="single"/>
        </w:rPr>
      </w:pPr>
      <w:r>
        <w:rPr>
          <w:i w:val="false"/>
          <w:iCs w:val="false"/>
          <w:sz w:val="22"/>
          <w:szCs w:val="22"/>
          <w:u w:val="single"/>
        </w:rPr>
      </w:r>
    </w:p>
    <w:p>
      <w:pPr>
        <w:pStyle w:val="Normal"/>
        <w:ind w:left="720"/>
        <w:rPr>
          <w:sz w:val="22"/>
          <w:szCs w:val="22"/>
        </w:rPr>
      </w:pPr>
      <w:r>
        <w:rPr>
          <w:sz w:val="22"/>
          <w:szCs w:val="22"/>
        </w:rPr>
        <w:t>MSANA is the abbreviation for the Masonic Service Association of North America.</w:t>
      </w:r>
    </w:p>
    <w:p>
      <w:pPr>
        <w:pStyle w:val="Normal"/>
        <w:ind w:left="720"/>
        <w:rPr>
          <w:sz w:val="22"/>
          <w:szCs w:val="22"/>
        </w:rPr>
      </w:pPr>
      <w:r>
        <w:rPr>
          <w:sz w:val="22"/>
          <w:szCs w:val="22"/>
        </w:rPr>
        <w:t>It is an organization dedicated to serving Freemasonry, our country, and the world.</w:t>
      </w:r>
    </w:p>
    <w:p>
      <w:pPr>
        <w:pStyle w:val="Normal"/>
        <w:ind w:left="720"/>
        <w:rPr>
          <w:sz w:val="22"/>
          <w:szCs w:val="22"/>
        </w:rPr>
      </w:pPr>
      <w:r>
        <w:rPr>
          <w:sz w:val="22"/>
          <w:szCs w:val="22"/>
        </w:rPr>
        <w:t>The initial reason for MSA’s formation was so U.S. Freemasonry could provide aid to our military servicemen near the end of World War I. The War Department (now Defense Department) refused to work with 49 (at that time) different Grand Lodges, but the government department agreed to work with just one agency. So Grand Masters gathered in Cedar Rapids, Iowa in 1918 to discuss and formulate the concept of MSA, and again in 1919 in Cedar Rapids to formally give birth to the new organization.</w:t>
      </w:r>
    </w:p>
    <w:p>
      <w:pPr>
        <w:pStyle w:val="Normal"/>
        <w:rPr>
          <w:sz w:val="22"/>
          <w:szCs w:val="22"/>
        </w:rPr>
      </w:pPr>
      <w:r>
        <w:rPr>
          <w:sz w:val="22"/>
          <w:szCs w:val="22"/>
        </w:rPr>
      </w:r>
    </w:p>
    <w:p>
      <w:pPr>
        <w:pStyle w:val="Normal"/>
        <w:ind w:left="720"/>
        <w:rPr>
          <w:sz w:val="22"/>
          <w:szCs w:val="22"/>
        </w:rPr>
      </w:pPr>
      <w:r>
        <w:rPr>
          <w:sz w:val="22"/>
          <w:szCs w:val="22"/>
        </w:rPr>
        <w:t>MSANA’s goal from the start was to provide services to the Grand Lodges that they could not easily perform individually.</w:t>
      </w:r>
    </w:p>
    <w:p>
      <w:pPr>
        <w:pStyle w:val="Normal"/>
        <w:rPr>
          <w:rFonts w:ascii="Helvetica Neue" w:hAnsi="Helvetica Neue" w:eastAsia="Times New Roman" w:cs="Times New Roman"/>
          <w:color w:val="000000"/>
          <w:spacing w:val="-4"/>
          <w:kern w:val="0"/>
          <w:sz w:val="22"/>
          <w:szCs w:val="22"/>
          <w:u w:val="single"/>
          <w14:ligatures w14:val="none"/>
        </w:rPr>
      </w:pPr>
      <w:r>
        <w:rPr>
          <w:rFonts w:eastAsia="Times New Roman" w:cs="Times New Roman" w:ascii="Helvetica Neue" w:hAnsi="Helvetica Neue"/>
          <w:color w:val="000000"/>
          <w:spacing w:val="-4"/>
          <w:kern w:val="0"/>
          <w:sz w:val="22"/>
          <w:szCs w:val="22"/>
          <w:u w:val="single"/>
          <w14:ligatures w14:val="none"/>
        </w:rPr>
      </w:r>
    </w:p>
    <w:p>
      <w:pPr>
        <w:pStyle w:val="Normal"/>
        <w:rPr>
          <w:sz w:val="22"/>
          <w:szCs w:val="22"/>
          <w:u w:val="single"/>
        </w:rPr>
      </w:pPr>
      <w:r>
        <w:rPr>
          <w:sz w:val="22"/>
          <w:szCs w:val="22"/>
          <w:u w:val="single"/>
        </w:rPr>
        <w:t>What does it do?</w:t>
      </w:r>
    </w:p>
    <w:p>
      <w:pPr>
        <w:pStyle w:val="Normal"/>
        <w:rPr>
          <w:sz w:val="22"/>
          <w:szCs w:val="22"/>
          <w:u w:val="single"/>
        </w:rPr>
      </w:pPr>
      <w:r>
        <w:rPr>
          <w:sz w:val="22"/>
          <w:szCs w:val="22"/>
          <w:u w:val="single"/>
        </w:rPr>
      </w:r>
    </w:p>
    <w:p>
      <w:pPr>
        <w:pStyle w:val="Normal"/>
        <w:ind w:left="720"/>
        <w:rPr>
          <w:sz w:val="22"/>
          <w:szCs w:val="22"/>
        </w:rPr>
      </w:pPr>
      <w:r>
        <w:rPr>
          <w:sz w:val="22"/>
          <w:szCs w:val="22"/>
        </w:rPr>
        <w:t>The MSANA has three areas of focus for its efforts:</w:t>
      </w:r>
    </w:p>
    <w:p>
      <w:pPr>
        <w:pStyle w:val="ListParagraph"/>
        <w:numPr>
          <w:ilvl w:val="0"/>
          <w:numId w:val="1"/>
        </w:numPr>
        <w:rPr>
          <w:sz w:val="22"/>
          <w:szCs w:val="22"/>
        </w:rPr>
      </w:pPr>
      <w:r>
        <w:rPr>
          <w:sz w:val="22"/>
          <w:szCs w:val="22"/>
        </w:rPr>
        <w:t>Disaster Relief</w:t>
      </w:r>
    </w:p>
    <w:p>
      <w:pPr>
        <w:pStyle w:val="ListParagraph"/>
        <w:numPr>
          <w:ilvl w:val="0"/>
          <w:numId w:val="1"/>
        </w:numPr>
        <w:rPr>
          <w:sz w:val="22"/>
          <w:szCs w:val="22"/>
        </w:rPr>
      </w:pPr>
      <w:r>
        <w:rPr>
          <w:sz w:val="22"/>
          <w:szCs w:val="22"/>
        </w:rPr>
        <w:t>Hospital Visitation</w:t>
      </w:r>
    </w:p>
    <w:p>
      <w:pPr>
        <w:pStyle w:val="ListParagraph"/>
        <w:numPr>
          <w:ilvl w:val="0"/>
          <w:numId w:val="1"/>
        </w:numPr>
        <w:rPr>
          <w:sz w:val="22"/>
          <w:szCs w:val="22"/>
        </w:rPr>
      </w:pPr>
      <w:r>
        <w:rPr>
          <w:sz w:val="22"/>
          <w:szCs w:val="22"/>
        </w:rPr>
        <w:t>Masonic Education</w:t>
      </w:r>
    </w:p>
    <w:p>
      <w:pPr>
        <w:pStyle w:val="Normal"/>
        <w:ind w:firstLine="720"/>
        <w:rPr>
          <w:b/>
          <w:bCs/>
          <w:sz w:val="22"/>
          <w:szCs w:val="22"/>
        </w:rPr>
      </w:pPr>
      <w:r>
        <w:rPr>
          <w:b/>
          <w:bCs/>
          <w:sz w:val="22"/>
          <w:szCs w:val="22"/>
        </w:rPr>
      </w:r>
    </w:p>
    <w:p>
      <w:pPr>
        <w:pStyle w:val="Normal"/>
        <w:ind w:firstLine="720"/>
        <w:rPr>
          <w:b/>
          <w:bCs/>
          <w:sz w:val="22"/>
          <w:szCs w:val="22"/>
        </w:rPr>
      </w:pPr>
      <w:r>
        <w:rPr>
          <w:b/>
          <w:bCs/>
          <w:sz w:val="22"/>
          <w:szCs w:val="22"/>
        </w:rPr>
        <w:t>Disaster Relief</w:t>
      </w:r>
    </w:p>
    <w:p>
      <w:pPr>
        <w:pStyle w:val="Normal"/>
        <w:ind w:left="720"/>
        <w:rPr>
          <w:sz w:val="22"/>
          <w:szCs w:val="22"/>
        </w:rPr>
      </w:pPr>
      <w:r>
        <w:rPr>
          <w:sz w:val="22"/>
          <w:szCs w:val="22"/>
        </w:rPr>
        <w:t>When a natural disaster occurs, the Grand Jurisdiction(s) affected may request the MSANA to make an appeal for assistance to all U.S. and Canadian Grand Lodges.</w:t>
      </w:r>
    </w:p>
    <w:p>
      <w:pPr>
        <w:pStyle w:val="Normal"/>
        <w:ind w:left="720"/>
        <w:rPr>
          <w:sz w:val="22"/>
          <w:szCs w:val="22"/>
        </w:rPr>
      </w:pPr>
      <w:r>
        <w:rPr>
          <w:sz w:val="22"/>
          <w:szCs w:val="22"/>
        </w:rPr>
        <w:t>MSANA’s first disaster relief appeal was in 1923 to help the victims of an earthquake in Japan.  Since that time more than 125 appeals have been made on behalf of individual Grand Lodges.  MSANA has become a recognized and credible Masonic group in North America, trusted by all Grand Lodges to forward aid around the world when disaster strikes. This has been one of MSA’s key services.</w:t>
      </w:r>
    </w:p>
    <w:p>
      <w:pPr>
        <w:pStyle w:val="Normal"/>
        <w:ind w:left="720"/>
        <w:rPr>
          <w:sz w:val="22"/>
          <w:szCs w:val="22"/>
        </w:rPr>
      </w:pPr>
      <w:r>
        <w:rPr>
          <w:sz w:val="22"/>
          <w:szCs w:val="22"/>
        </w:rPr>
        <w:t>When a disaster relief appeal is made, all of the monies received are sent, in their entirety, to the Grand Lodge jurisdiction involved.  No portion of donated funds is retained by the MSANA for any reason whatsoever.  All costs connected with the appeal are absorbed through the MSANA’s regular operating budget.  All donated funds are given to help in the recovery within the Grand jurisdiction for whom the appeal was made.</w:t>
      </w:r>
    </w:p>
    <w:p>
      <w:pPr>
        <w:pStyle w:val="Normal"/>
        <w:ind w:left="720"/>
        <w:rPr>
          <w:sz w:val="22"/>
          <w:szCs w:val="22"/>
        </w:rPr>
      </w:pPr>
      <w:r>
        <w:rPr>
          <w:sz w:val="22"/>
          <w:szCs w:val="22"/>
        </w:rPr>
        <w:t>To date, over $ 15.3 million dollars have gone to fund disaster relief efforts.  Efforts span over 31 U.S. states and territories, and over 25 countries all around the world.</w:t>
      </w:r>
    </w:p>
    <w:p>
      <w:pPr>
        <w:pStyle w:val="Normal"/>
        <w:ind w:left="720"/>
        <w:rPr>
          <w:sz w:val="22"/>
          <w:szCs w:val="22"/>
        </w:rPr>
      </w:pPr>
      <w:r>
        <w:rPr>
          <w:sz w:val="22"/>
          <w:szCs w:val="22"/>
        </w:rPr>
        <w:t>All contributions, donations, and bequests to MSANA are tax deductible and every gift is acknowledged by the MSANA.</w:t>
      </w:r>
    </w:p>
    <w:p>
      <w:pPr>
        <w:pStyle w:val="Normal"/>
        <w:ind w:left="720"/>
        <w:rPr>
          <w:b/>
          <w:bCs/>
          <w:sz w:val="22"/>
          <w:szCs w:val="22"/>
        </w:rPr>
      </w:pPr>
      <w:r>
        <w:rPr>
          <w:b/>
          <w:bCs/>
          <w:sz w:val="22"/>
          <w:szCs w:val="22"/>
        </w:rPr>
      </w:r>
    </w:p>
    <w:p>
      <w:pPr>
        <w:pStyle w:val="Normal"/>
        <w:ind w:left="720"/>
        <w:rPr>
          <w:b/>
          <w:bCs/>
          <w:sz w:val="22"/>
          <w:szCs w:val="22"/>
        </w:rPr>
      </w:pPr>
      <w:r>
        <w:rPr>
          <w:b/>
          <w:bCs/>
          <w:sz w:val="22"/>
          <w:szCs w:val="22"/>
        </w:rPr>
        <w:t>Hospital Visitation</w:t>
      </w:r>
    </w:p>
    <w:p>
      <w:pPr>
        <w:pStyle w:val="Normal"/>
        <w:ind w:left="720"/>
        <w:rPr>
          <w:sz w:val="22"/>
          <w:szCs w:val="22"/>
        </w:rPr>
      </w:pPr>
      <w:r>
        <w:rPr>
          <w:sz w:val="22"/>
          <w:szCs w:val="22"/>
        </w:rPr>
        <w:t>The MSANA hospital visitation program is more than visitations to patients in V.A. hospitals. It also includes visitations to Veteran Homes and veterans in extended care facilities. It includes the rendering of personal services to those who need encouragement and to make life a little more pleasant. From the start the cornerstone service provided by MSA is our work with those who have served in the military. Today MSA has approximately 180 Hospital Representatives and State Coordinators, plus hundreds of volunteers at virtually every VA Medical Center and at many state veterans hospitals in the United States.</w:t>
      </w:r>
    </w:p>
    <w:p>
      <w:pPr>
        <w:pStyle w:val="Normal"/>
        <w:ind w:left="720"/>
        <w:rPr>
          <w:sz w:val="22"/>
          <w:szCs w:val="22"/>
        </w:rPr>
      </w:pPr>
      <w:r>
        <w:rPr>
          <w:sz w:val="22"/>
          <w:szCs w:val="22"/>
        </w:rPr>
        <w:t>A video, “Are Ye Able?” has been produced which provides an overview of the MSANA Hospital Visitation program.   Copies of the video DVD are available at no charge by contacting the MSA office.</w:t>
      </w:r>
    </w:p>
    <w:p>
      <w:pPr>
        <w:pStyle w:val="Normal"/>
        <w:rPr>
          <w:sz w:val="22"/>
          <w:szCs w:val="22"/>
        </w:rPr>
      </w:pPr>
      <w:r>
        <w:rPr>
          <w:rFonts w:eastAsia="Times New Roman" w:cs="Times New Roman" w:ascii="Helvetica Neue" w:hAnsi="Helvetica Neue"/>
          <w:color w:val="FFFFFF"/>
          <w:spacing w:val="-4"/>
          <w:kern w:val="0"/>
          <w:sz w:val="22"/>
          <w:szCs w:val="22"/>
          <w14:ligatures w14:val="none"/>
        </w:rPr>
        <w:t>The h</w:t>
      </w:r>
    </w:p>
    <w:p>
      <w:pPr>
        <w:pStyle w:val="Normal"/>
        <w:spacing w:lineRule="auto" w:line="240" w:before="0" w:after="0"/>
        <w:ind w:left="720"/>
        <w:rPr>
          <w:rFonts w:ascii="Times New Roman" w:hAnsi="Times New Roman" w:eastAsia="Times New Roman" w:cs="Times New Roman"/>
          <w:sz w:val="22"/>
          <w:szCs w:val="22"/>
        </w:rPr>
      </w:pPr>
      <w:r>
        <w:rPr>
          <w:rFonts w:eastAsia="Times New Roman" w:cs="Times New Roman"/>
          <w:sz w:val="22"/>
          <w:szCs w:val="22"/>
        </w:rPr>
      </w:r>
    </w:p>
    <w:sectPr>
      <w:footerReference w:type="even" r:id="rId6"/>
      <w:footerReference w:type="default" r:id="rId7"/>
      <w:footerReference w:type="first" r:id="rId8"/>
      <w:type w:val="nextPage"/>
      <w:pgSz w:w="12240" w:h="15840"/>
      <w:pgMar w:left="1066" w:right="1066" w:gutter="0" w:header="0" w:top="720" w:footer="720" w:bottom="1296"/>
      <w:pgNumType w:start="1" w:fmt="decimal"/>
      <w:formProt w:val="false"/>
      <w:titlePg/>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embedRegular r:id="rId1" w:fontKey="{01014A78-CABC-4EF0-12AC-5CD89AEFDE01}"/>
    <w:embedBold r:id="rId2" w:fontKey="{02014A78-CABC-4EF0-12AC-5CD89AEFDE02}"/>
    <w:embedItalic r:id="rId3" w:fontKey="{03014A78-CABC-4EF0-12AC-5CD89AEFDE03}"/>
    <w:embedBoldItalic r:id="rId4" w:fontKey="{04014A78-CABC-4EF0-12AC-5CD89AEFDE04}"/>
  </w:font>
  <w:font w:name="Symbol">
    <w:charset w:val="02"/>
    <w:family w:val="roman"/>
    <w:pitch w:val="variable"/>
    <w:embedRegular r:id="rId5" w:fontKey="{05014A78-CABC-4EF0-12AC-5CD89AEFDE05}"/>
  </w:font>
  <w:font w:name="Arial">
    <w:charset w:val="00"/>
    <w:family w:val="swiss"/>
    <w:pitch w:val="variable"/>
    <w:embedRegular r:id="rId6" w:fontKey="{06014A78-CABC-4EF0-12AC-5CD89AEFDE06}"/>
    <w:embedBold r:id="rId7" w:fontKey="{07014A78-CABC-4EF0-12AC-5CD89AEFDE07}"/>
    <w:embedItalic r:id="rId8" w:fontKey="{08014A78-CABC-4EF0-12AC-5CD89AEFDE08}"/>
    <w:embedBoldItalic r:id="rId9" w:fontKey="{09014A78-CABC-4EF0-12AC-5CD89AEFDE09}"/>
  </w:font>
  <w:font w:name="Liberation Serif">
    <w:altName w:val="Times New Roman"/>
    <w:charset w:val="00"/>
    <w:family w:val="roman"/>
    <w:pitch w:val="variable"/>
    <w:embedRegular r:id="rId10" w:fontKey="{0A014A78-CABC-4EF0-12AC-5CD89AEFDE0A}"/>
    <w:embedBold r:id="rId11" w:fontKey="{0B014A78-CABC-4EF0-12AC-5CD89AEFDE0B}"/>
    <w:embedItalic r:id="rId12" w:fontKey="{0C014A78-CABC-4EF0-12AC-5CD89AEFDE0C}"/>
    <w:embedBoldItalic r:id="rId13" w:fontKey="{0D014A78-CABC-4EF0-12AC-5CD89AEFDE0D}"/>
  </w:font>
  <w:font w:name="Times New Roman">
    <w:charset w:val="01"/>
    <w:family w:val="roman"/>
    <w:pitch w:val="default"/>
    <w:embedRegular r:id="rId14" w:fontKey="{0E014A78-CABC-4EF0-12AC-5CD89AEFDE0E}"/>
    <w:embedBold r:id="rId15" w:fontKey="{0F014A78-CABC-4EF0-12AC-5CD89AEFDE0F}"/>
    <w:embedItalic r:id="rId16" w:fontKey="{10014A78-CABC-4EF0-12AC-5CD89AEFDE10}"/>
    <w:embedBoldItalic r:id="rId17" w:fontKey="{11014A78-CABC-4EF0-12AC-5CD89AEFDE11}"/>
  </w:font>
  <w:font w:name="Arial">
    <w:charset w:val="01"/>
    <w:family w:val="swiss"/>
    <w:pitch w:val="default"/>
    <w:embedRegular r:id="rId18" w:fontKey="{12014A78-CABC-4EF0-12AC-5CD89AEFDE12}"/>
    <w:embedBold r:id="rId19" w:fontKey="{13014A78-CABC-4EF0-12AC-5CD89AEFDE13}"/>
    <w:embedItalic r:id="rId20" w:fontKey="{14014A78-CABC-4EF0-12AC-5CD89AEFDE14}"/>
    <w:embedBoldItalic r:id="rId21" w:fontKey="{15014A78-CABC-4EF0-12AC-5CD89AEFDE15}"/>
  </w:font>
  <w:font w:name="Arial Unicode MS">
    <w:charset w:val="01"/>
    <w:family w:val="swiss"/>
    <w:pitch w:val="default"/>
  </w:font>
  <w:font w:name="Helvetica Neue">
    <w:charset w:val="01"/>
    <w:family w:val="roman"/>
    <w:pitch w:val="default"/>
  </w:font>
  <w:font w:name="Courier New">
    <w:charset w:val="01"/>
    <w:family w:val="modern"/>
    <w:pitch w:val="fixed"/>
    <w:embedRegular r:id="rId22" w:fontKey="{16014A78-CABC-4EF0-12AC-5CD89AEFDE16}"/>
    <w:embedBold r:id="rId23" w:fontKey="{17014A78-CABC-4EF0-12AC-5CD89AEFDE17}"/>
    <w:embedItalic r:id="rId24" w:fontKey="{18014A78-CABC-4EF0-12AC-5CD89AEFDE18}"/>
    <w:embedBoldItalic r:id="rId25" w:fontKey="{19014A78-CABC-4EF0-12AC-5CD89AEFDE19}"/>
  </w:font>
  <w:font w:name="Wingdings">
    <w:charset w:val="02"/>
    <w:family w:val="auto"/>
    <w:pitch w:val="variable"/>
    <w:embedRegular r:id="rId26" w:fontKey="{1A014A78-CABC-4EF0-12AC-5CD89AEFDE1A}"/>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center"/>
      <w:rPr/>
    </w:pPr>
    <w:r>
      <w:rPr/>
      <w:t>Page 2</w:t>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center"/>
      <w:rPr/>
    </w:pPr>
    <w:r>
      <w:rPr/>
      <w:t>Page 3</w:t>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center"/>
      <w:rPr/>
    </w:pPr>
    <w:r>
      <w:rPr/>
      <w:t>Page 1</w:t>
    </w:r>
  </w:p>
</w:ft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00"/>
  <w:embedTrueTypeFonts/>
  <w:defaultTabStop w:val="720"/>
  <w:autoHyphenation w:val="true"/>
  <w:hyphenationZone w:val="0"/>
  <w:evenAndOddHeaders/>
  <w:compat>
    <w:doNotBreakWrappedTables/>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oto Serif SC" w:cs="Arial"/>
        <w:sz w:val="24"/>
        <w:szCs w:val="24"/>
        <w:lang w:val="en-US" w:eastAsia="zh-CN" w:bidi="hi-IN"/>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widowControl/>
      <w:suppressAutoHyphens w:val="true"/>
      <w:bidi w:val="0"/>
      <w:spacing w:before="0" w:after="0"/>
      <w:jc w:val="left"/>
    </w:pPr>
    <w:rPr>
      <w:rFonts w:ascii="Times New Roman" w:hAnsi="Times New Roman" w:eastAsia="Noto Serif SC" w:cs="Arial"/>
      <w:color w:val="auto"/>
      <w:kern w:val="0"/>
      <w:sz w:val="24"/>
      <w:szCs w:val="24"/>
      <w:lang w:val="en-US" w:eastAsia="zh-CN" w:bidi="hi-IN"/>
    </w:rPr>
  </w:style>
  <w:style w:type="paragraph" w:styleId="Heading1">
    <w:name w:val="heading 1"/>
    <w:basedOn w:val="normal1"/>
    <w:next w:val="normal1"/>
    <w:uiPriority w:val="9"/>
    <w:qFormat/>
    <w:pPr>
      <w:keepNext w:val="true"/>
      <w:keepLines/>
      <w:spacing w:before="480" w:after="120"/>
      <w:outlineLvl w:val="0"/>
    </w:pPr>
    <w:rPr>
      <w:rFonts w:eastAsia="Times New Roman" w:cs="Times New Roman"/>
      <w:b/>
      <w:bCs/>
      <w:color w:val="365F91"/>
      <w:sz w:val="28"/>
      <w:szCs w:val="28"/>
    </w:rPr>
  </w:style>
  <w:style w:type="paragraph" w:styleId="Heading2">
    <w:name w:val="heading 2"/>
    <w:basedOn w:val="normal1"/>
    <w:next w:val="normal1"/>
    <w:uiPriority w:val="9"/>
    <w:semiHidden/>
    <w:unhideWhenUsed/>
    <w:qFormat/>
    <w:pPr>
      <w:keepNext w:val="true"/>
      <w:spacing w:before="200" w:after="120"/>
      <w:outlineLvl w:val="1"/>
    </w:pPr>
    <w:rPr>
      <w:rFonts w:ascii="Arial" w:hAnsi="Arial" w:eastAsia="Arial"/>
      <w:b/>
      <w:bCs/>
      <w:color w:val="000000"/>
      <w:sz w:val="32"/>
      <w:szCs w:val="32"/>
    </w:rPr>
  </w:style>
  <w:style w:type="paragraph" w:styleId="Heading3">
    <w:name w:val="heading 3"/>
    <w:basedOn w:val="normal1"/>
    <w:next w:val="normal1"/>
    <w:uiPriority w:val="9"/>
    <w:semiHidden/>
    <w:unhideWhenUsed/>
    <w:qFormat/>
    <w:pPr>
      <w:keepNext w:val="true"/>
      <w:spacing w:before="140" w:after="120"/>
      <w:outlineLvl w:val="2"/>
    </w:pPr>
    <w:rPr>
      <w:rFonts w:ascii="Arial" w:hAnsi="Arial" w:eastAsia="Arial"/>
      <w:b/>
      <w:bCs/>
      <w:color w:val="000000"/>
      <w:sz w:val="28"/>
      <w:szCs w:val="28"/>
    </w:rPr>
  </w:style>
  <w:style w:type="paragraph" w:styleId="Heading4">
    <w:name w:val="heading 4"/>
    <w:basedOn w:val="normal1"/>
    <w:next w:val="normal1"/>
    <w:uiPriority w:val="9"/>
    <w:semiHidden/>
    <w:unhideWhenUsed/>
    <w:qFormat/>
    <w:pPr>
      <w:keepNext w:val="true"/>
      <w:spacing w:before="120" w:after="120"/>
      <w:outlineLvl w:val="3"/>
    </w:pPr>
    <w:rPr>
      <w:rFonts w:ascii="Arial" w:hAnsi="Arial" w:eastAsia="Arial"/>
      <w:b/>
      <w:bCs/>
      <w:i/>
      <w:iCs/>
      <w:color w:val="000000"/>
      <w:sz w:val="27"/>
      <w:szCs w:val="27"/>
    </w:rPr>
  </w:style>
  <w:style w:type="paragraph" w:styleId="Heading5">
    <w:name w:val="heading 5"/>
    <w:basedOn w:val="normal1"/>
    <w:next w:val="normal1"/>
    <w:uiPriority w:val="9"/>
    <w:semiHidden/>
    <w:unhideWhenUsed/>
    <w:qFormat/>
    <w:pPr>
      <w:keepNext w:val="true"/>
      <w:spacing w:before="120" w:after="60"/>
      <w:outlineLvl w:val="4"/>
    </w:pPr>
    <w:rPr>
      <w:rFonts w:ascii="Arial" w:hAnsi="Arial" w:eastAsia="Arial"/>
      <w:b/>
      <w:bCs/>
      <w:color w:val="000000"/>
    </w:rPr>
  </w:style>
  <w:style w:type="paragraph" w:styleId="Heading6">
    <w:name w:val="heading 6"/>
    <w:basedOn w:val="normal1"/>
    <w:next w:val="normal1"/>
    <w:uiPriority w:val="9"/>
    <w:semiHidden/>
    <w:unhideWhenUsed/>
    <w:qFormat/>
    <w:pPr>
      <w:keepNext w:val="true"/>
      <w:spacing w:before="60" w:after="60"/>
      <w:outlineLvl w:val="5"/>
    </w:pPr>
    <w:rPr>
      <w:rFonts w:ascii="Arial" w:hAnsi="Arial" w:eastAsia="Arial"/>
      <w:b/>
      <w:bCs/>
      <w:i/>
      <w:iCs/>
      <w:color w:val="000000"/>
    </w:rPr>
  </w:style>
  <w:style w:type="character" w:styleId="DefaultParagraphFont" w:default="1">
    <w:name w:val="Default Paragraph Font"/>
    <w:uiPriority w:val="1"/>
    <w:semiHidden/>
    <w:unhideWhenUsed/>
    <w:qFormat/>
    <w:rPr/>
  </w:style>
  <w:style w:type="character" w:styleId="Hyperlink">
    <w:name w:val="Hyperlink"/>
    <w:rPr>
      <w:color w:val="000080"/>
      <w:u w:val="single"/>
    </w:rPr>
  </w:style>
  <w:style w:type="character" w:styleId="Strong">
    <w:name w:val="Strong"/>
    <w:basedOn w:val="DefaultParagraphFont"/>
    <w:qFormat/>
    <w:rPr>
      <w:b/>
      <w:bCs/>
    </w:rPr>
  </w:style>
  <w:style w:type="character" w:styleId="Emphasis">
    <w:name w:val="Emphasis"/>
    <w:basedOn w:val="DefaultParagraphFont"/>
    <w:qFormat/>
    <w:rPr>
      <w:i/>
      <w:iCs/>
    </w:rPr>
  </w:style>
  <w:style w:type="character" w:styleId="UnresolvedMention">
    <w:name w:val="Unresolved Mention"/>
    <w:basedOn w:val="DefaultParagraphFont"/>
    <w:uiPriority w:val="99"/>
    <w:semiHidden/>
    <w:unhideWhenUsed/>
    <w:qFormat/>
    <w:rsid w:val="00b6130a"/>
    <w:rPr>
      <w:color w:val="605E5C"/>
      <w:shd w:fill="E1DFDD" w:val="clear"/>
    </w:rPr>
  </w:style>
  <w:style w:type="paragraph" w:styleId="Heading" w:customStyle="1">
    <w:name w:val="Heading"/>
    <w:basedOn w:val="normal1"/>
    <w:next w:val="BodyText"/>
    <w:qFormat/>
    <w:pPr>
      <w:keepNext w:val="true"/>
      <w:spacing w:before="240" w:after="120"/>
    </w:pPr>
    <w:rPr>
      <w:rFonts w:ascii="Arial" w:hAnsi="Arial" w:eastAsia="Microsoft YaHei"/>
      <w:sz w:val="28"/>
      <w:szCs w:val="28"/>
    </w:rPr>
  </w:style>
  <w:style w:type="paragraph" w:styleId="BodyText">
    <w:name w:val="Body Text"/>
    <w:basedOn w:val="normal1"/>
    <w:pPr>
      <w:spacing w:lineRule="auto" w:line="276" w:before="0" w:after="140"/>
    </w:pPr>
    <w:rPr/>
  </w:style>
  <w:style w:type="paragraph" w:styleId="List">
    <w:name w:val="List"/>
    <w:basedOn w:val="BodyText"/>
    <w:pPr/>
    <w:rPr>
      <w:rFonts w:ascii="Arial" w:hAnsi="Arial"/>
    </w:rPr>
  </w:style>
  <w:style w:type="paragraph" w:styleId="Caption">
    <w:name w:val="caption"/>
    <w:basedOn w:val="normal1"/>
    <w:qFormat/>
    <w:pPr>
      <w:suppressLineNumbers/>
      <w:spacing w:before="120" w:after="120"/>
    </w:pPr>
    <w:rPr>
      <w:i/>
      <w:iCs/>
    </w:rPr>
  </w:style>
  <w:style w:type="paragraph" w:styleId="Index" w:customStyle="1">
    <w:name w:val="Index"/>
    <w:basedOn w:val="normal1"/>
    <w:qFormat/>
    <w:pPr>
      <w:suppressLineNumbers/>
    </w:pPr>
    <w:rPr/>
  </w:style>
  <w:style w:type="paragraph" w:styleId="normal1" w:customStyle="1">
    <w:name w:val="normal1"/>
    <w:qFormat/>
    <w:pPr>
      <w:widowControl/>
      <w:suppressAutoHyphens w:val="true"/>
      <w:bidi w:val="0"/>
      <w:spacing w:before="0" w:after="0"/>
      <w:jc w:val="left"/>
    </w:pPr>
    <w:rPr>
      <w:rFonts w:ascii="Times New Roman" w:hAnsi="Times New Roman" w:eastAsia="Noto Serif SC" w:cs="Arial"/>
      <w:color w:val="auto"/>
      <w:kern w:val="0"/>
      <w:sz w:val="24"/>
      <w:szCs w:val="24"/>
      <w:lang w:val="en-US" w:eastAsia="zh-CN" w:bidi="hi-IN"/>
    </w:rPr>
  </w:style>
  <w:style w:type="paragraph" w:styleId="Title">
    <w:name w:val="Title"/>
    <w:basedOn w:val="normal1"/>
    <w:next w:val="normal1"/>
    <w:uiPriority w:val="10"/>
    <w:qFormat/>
    <w:pPr>
      <w:keepNext w:val="true"/>
      <w:spacing w:before="240" w:after="120"/>
      <w:jc w:val="center"/>
    </w:pPr>
    <w:rPr>
      <w:rFonts w:ascii="Arial" w:hAnsi="Arial" w:eastAsia="Arial"/>
      <w:b/>
      <w:bCs/>
      <w:color w:val="000000"/>
      <w:sz w:val="56"/>
      <w:szCs w:val="56"/>
    </w:rPr>
  </w:style>
  <w:style w:type="paragraph" w:styleId="LO-normal" w:customStyle="1">
    <w:name w:val="LO-normal"/>
    <w:qFormat/>
    <w:pPr>
      <w:widowControl/>
      <w:suppressAutoHyphens w:val="true"/>
      <w:bidi w:val="0"/>
      <w:spacing w:before="0" w:after="0"/>
      <w:jc w:val="left"/>
    </w:pPr>
    <w:rPr>
      <w:rFonts w:ascii="Times New Roman" w:hAnsi="Times New Roman" w:eastAsia="NSimSun" w:cs="Arial"/>
      <w:color w:val="auto"/>
      <w:kern w:val="0"/>
      <w:sz w:val="24"/>
      <w:szCs w:val="24"/>
      <w:lang w:val="en-US" w:eastAsia="zh-CN" w:bidi="hi-IN"/>
    </w:rPr>
  </w:style>
  <w:style w:type="paragraph" w:styleId="HeaderandFooter" w:customStyle="1">
    <w:name w:val="Header and Footer"/>
    <w:basedOn w:val="normal1"/>
    <w:qFormat/>
    <w:pPr/>
    <w:rPr/>
  </w:style>
  <w:style w:type="paragraph" w:styleId="Footer">
    <w:name w:val="footer"/>
    <w:basedOn w:val="HeaderandFooter"/>
    <w:pPr/>
    <w:rPr/>
  </w:style>
  <w:style w:type="paragraph" w:styleId="ListParagraph">
    <w:name w:val="List Paragraph"/>
    <w:basedOn w:val="normal1"/>
    <w:qFormat/>
    <w:pPr>
      <w:spacing w:before="0" w:after="0"/>
      <w:ind w:left="720"/>
      <w:contextualSpacing/>
    </w:pPr>
    <w:rPr/>
  </w:style>
  <w:style w:type="paragraph" w:styleId="Subtitle">
    <w:name w:val="Subtitle"/>
    <w:basedOn w:val="normal1"/>
    <w:next w:val="normal1"/>
    <w:uiPriority w:val="11"/>
    <w:qFormat/>
    <w:pPr>
      <w:keepNext w:val="true"/>
      <w:spacing w:before="60" w:after="120"/>
      <w:jc w:val="center"/>
    </w:pPr>
    <w:rPr>
      <w:rFonts w:ascii="Arial" w:hAnsi="Arial" w:eastAsia="Arial"/>
      <w:color w:val="000000"/>
      <w:sz w:val="36"/>
      <w:szCs w:val="36"/>
    </w:rPr>
  </w:style>
  <w:style w:type="paragraph" w:styleId="Header">
    <w:name w:val="header"/>
    <w:basedOn w:val="HeaderandFooter"/>
    <w:pPr/>
    <w:rPr/>
  </w:style>
  <w:style w:type="paragraph" w:styleId="NormalWeb">
    <w:name w:val="Normal (Web)"/>
    <w:basedOn w:val="Normal"/>
    <w:qFormat/>
    <w:pPr>
      <w:spacing w:before="280" w:after="280"/>
    </w:pPr>
    <w:rPr>
      <w:rFonts w:ascii="Arial Unicode MS" w:hAnsi="Arial Unicode MS" w:eastAsia="Arial Unicode MS" w:cs="Arial Unicode MS"/>
      <w:color w:val="000000"/>
    </w:rPr>
  </w:style>
  <w:style w:type="numbering" w:styleId="NoList" w:default="1">
    <w:name w:val="No List"/>
    <w:uiPriority w:val="99"/>
    <w:semiHidden/>
    <w:unhideWhenUsed/>
    <w:qFormat/>
  </w:style>
  <w:style w:type="table" w:default="1" w:styleId="TableNormal">
    <w:name w:val="Normal Table"/>
    <w:uiPriority w:val="99"/>
    <w:semiHidden/>
    <w:unhideWhenUsed/>
    <w:tblPr>
      <w:tblCellMar>
        <w:top w:w="0" w:type="dxa"/>
        <w:left w:w="108" w:type="dxa"/>
        <w:bottom w:w="0" w:type="dxa"/>
        <w:right w:w="108" w:type="dxa"/>
      </w:tblCellMar>
    </w:tblPr>
  </w:style>
  <w:style w:type="table" w:customStyle="1" w:styleId="TableNormal0">
    <w:name w:val="TableNormal"/>
    <w:tblPr>
      <w:tblCellMar>
        <w:top w:w="100" w:type="dxa"/>
        <w:left w:w="100" w:type="dxa"/>
        <w:bottom w:w="100" w:type="dxa"/>
        <w:right w:w="100" w:type="dxa"/>
      </w:tblCellMar>
    </w:tblPr>
  </w:style>
  <w:style w:type="table" w:customStyle="1" w:styleId="TableNormal1">
    <w:name w:val="TableNormal"/>
    <w:tblPr>
      <w:tblCellMar>
        <w:top w:w="100" w:type="dxa"/>
        <w:left w:w="100" w:type="dxa"/>
        <w:bottom w:w="100" w:type="dxa"/>
        <w:right w:w="100" w:type="dxa"/>
      </w:tblCellMar>
    </w:tblPr>
  </w:style>
  <w:style w:type="table" w:customStyle="1" w:styleId="TableNormal2">
    <w:name w:val="TableNormal"/>
    <w:tblPr>
      <w:tblCellMar>
        <w:top w:w="100" w:type="dxa"/>
        <w:left w:w="100" w:type="dxa"/>
        <w:bottom w:w="100" w:type="dxa"/>
        <w:right w:w="100" w:type="dxa"/>
      </w:tblCellMar>
    </w:tblPr>
  </w:style>
  <w:style w:type="table" w:customStyle="1" w:styleId="TableNormal3">
    <w:name w:val="TableNormal"/>
    <w:tblPr>
      <w:tblCellMar>
        <w:top w:w="100" w:type="dxa"/>
        <w:left w:w="100" w:type="dxa"/>
        <w:bottom w:w="100" w:type="dxa"/>
        <w:right w:w="100" w:type="dxa"/>
      </w:tblCellMar>
    </w:tblPr>
  </w:style>
  <w:style w:type="table" w:customStyle="1" w:styleId="TableNormal4">
    <w:name w:val="TableNormal"/>
    <w:tblPr>
      <w:tblCellMar>
        <w:top w:w="0" w:type="dxa"/>
        <w:left w:w="0" w:type="dxa"/>
        <w:bottom w:w="0" w:type="dxa"/>
        <w:right w:w="0" w:type="dxa"/>
      </w:tblCellMar>
    </w:tblPr>
  </w:style>
  <w:style w:type="table" w:customStyle="1" w:styleId="TableNormal5">
    <w:name w:val="TableNormal"/>
    <w:tblPr>
      <w:tblCellMar>
        <w:top w:w="0" w:type="dxa"/>
        <w:left w:w="0" w:type="dxa"/>
        <w:bottom w:w="0" w:type="dxa"/>
        <w:right w:w="0"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mailto:fastframe375@gmail.com" TargetMode="External"/><Relationship Id="rId3" Type="http://schemas.openxmlformats.org/officeDocument/2006/relationships/hyperlink" Target="mailto:zebcampbell44@gmail.com" TargetMode="External"/><Relationship Id="rId4" Type="http://schemas.openxmlformats.org/officeDocument/2006/relationships/hyperlink" Target="mailto:wldeal@yahoo.com" TargetMode="External"/><Relationship Id="rId5" Type="http://schemas.openxmlformats.org/officeDocument/2006/relationships/hyperlink" Target="mailto:larry.zz09@yahoo.com" TargetMode="External"/><Relationship Id="rId6" Type="http://schemas.openxmlformats.org/officeDocument/2006/relationships/footer" Target="footer1.xml"/><Relationship Id="rId7" Type="http://schemas.openxmlformats.org/officeDocument/2006/relationships/footer" Target="footer2.xml"/><Relationship Id="rId8" Type="http://schemas.openxmlformats.org/officeDocument/2006/relationships/footer" Target="footer3.xml"/><Relationship Id="rId9" Type="http://schemas.openxmlformats.org/officeDocument/2006/relationships/numbering" Target="numbering.xml"/><Relationship Id="rId10" Type="http://schemas.openxmlformats.org/officeDocument/2006/relationships/fontTable" Target="fontTable.xml"/><Relationship Id="rId11" Type="http://schemas.openxmlformats.org/officeDocument/2006/relationships/settings" Target="settings.xml"/><Relationship Id="rId12" Type="http://schemas.openxmlformats.org/officeDocument/2006/relationships/theme" Target="theme/theme1.xml"/><Relationship Id="rId13" Type="http://schemas.openxmlformats.org/officeDocument/2006/relationships/customXml" Target="../customXml/item1.xml"/>
</Relationships>
</file>

<file path=word/_rels/fontTable.xml.rels><?xml version="1.0" encoding="UTF-8"?>
<Relationships xmlns="http://schemas.openxmlformats.org/package/2006/relationships"><Relationship Id="rId1" Type="http://schemas.openxmlformats.org/officeDocument/2006/relationships/font" Target="fonts/font1.odttf"/><Relationship Id="rId2" Type="http://schemas.openxmlformats.org/officeDocument/2006/relationships/font" Target="fonts/font2.odttf"/><Relationship Id="rId3" Type="http://schemas.openxmlformats.org/officeDocument/2006/relationships/font" Target="fonts/font3.odttf"/><Relationship Id="rId4" Type="http://schemas.openxmlformats.org/officeDocument/2006/relationships/font" Target="fonts/font4.odttf"/><Relationship Id="rId5" Type="http://schemas.openxmlformats.org/officeDocument/2006/relationships/font" Target="fonts/font5.odttf"/><Relationship Id="rId6" Type="http://schemas.openxmlformats.org/officeDocument/2006/relationships/font" Target="fonts/font6.odttf"/><Relationship Id="rId7" Type="http://schemas.openxmlformats.org/officeDocument/2006/relationships/font" Target="fonts/font7.odttf"/><Relationship Id="rId8" Type="http://schemas.openxmlformats.org/officeDocument/2006/relationships/font" Target="fonts/font8.odttf"/><Relationship Id="rId9" Type="http://schemas.openxmlformats.org/officeDocument/2006/relationships/font" Target="fonts/font9.odttf"/><Relationship Id="rId10" Type="http://schemas.openxmlformats.org/officeDocument/2006/relationships/font" Target="fonts/font10.odttf"/><Relationship Id="rId11" Type="http://schemas.openxmlformats.org/officeDocument/2006/relationships/font" Target="fonts/font11.odttf"/><Relationship Id="rId12" Type="http://schemas.openxmlformats.org/officeDocument/2006/relationships/font" Target="fonts/font12.odttf"/><Relationship Id="rId13" Type="http://schemas.openxmlformats.org/officeDocument/2006/relationships/font" Target="fonts/font13.odttf"/><Relationship Id="rId14" Type="http://schemas.openxmlformats.org/officeDocument/2006/relationships/font" Target="fonts/font14.odttf"/><Relationship Id="rId15" Type="http://schemas.openxmlformats.org/officeDocument/2006/relationships/font" Target="fonts/font15.odttf"/><Relationship Id="rId16" Type="http://schemas.openxmlformats.org/officeDocument/2006/relationships/font" Target="fonts/font16.odttf"/><Relationship Id="rId17" Type="http://schemas.openxmlformats.org/officeDocument/2006/relationships/font" Target="fonts/font17.odttf"/><Relationship Id="rId18" Type="http://schemas.openxmlformats.org/officeDocument/2006/relationships/font" Target="fonts/font18.odttf"/><Relationship Id="rId19" Type="http://schemas.openxmlformats.org/officeDocument/2006/relationships/font" Target="fonts/font19.odttf"/><Relationship Id="rId20" Type="http://schemas.openxmlformats.org/officeDocument/2006/relationships/font" Target="fonts/font20.odttf"/><Relationship Id="rId21" Type="http://schemas.openxmlformats.org/officeDocument/2006/relationships/font" Target="fonts/font21.odttf"/><Relationship Id="rId22" Type="http://schemas.openxmlformats.org/officeDocument/2006/relationships/font" Target="fonts/font22.odttf"/><Relationship Id="rId23" Type="http://schemas.openxmlformats.org/officeDocument/2006/relationships/font" Target="fonts/font23.odttf"/><Relationship Id="rId24" Type="http://schemas.openxmlformats.org/officeDocument/2006/relationships/font" Target="fonts/font24.odttf"/><Relationship Id="rId25" Type="http://schemas.openxmlformats.org/officeDocument/2006/relationships/font" Target="fonts/font25.odttf"/><Relationship Id="rId26" Type="http://schemas.openxmlformats.org/officeDocument/2006/relationships/font" Target="fonts/font26.odttf"/>
</Relationships>
</file>

<file path=word/theme/theme1.xml><?xml version="1.0" encoding="utf-8"?>
<a:theme xmlns:a="http://schemas.openxmlformats.org/drawingml/2006/main" xmlns:r="http://schemas.openxmlformats.org/officeDocument/2006/relationships"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pitchFamily="0" charset="1"/>
        <a:ea typeface=""/>
        <a:cs typeface=""/>
      </a:majorFont>
      <a:minorFont>
        <a:latin typeface="Cambria"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tint val="100000"/>
                <a:shade val="100000"/>
              </a:schemeClr>
            </a:gs>
            <a:gs pos="100000">
              <a:schemeClr val="phClr">
                <a:tint val="50000"/>
                <a:shade val="100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go:gDocsCustomXmlDataStorage xmlns:go="http://customooxmlschemas.google.com/" xmlns:r="http://schemas.openxmlformats.org/officeDocument/2006/relationships" uri="GoogleDocsCustomDataVersion2">
  <go:docsCustomData roundtripDataSignature="AMtx7mht5WNKOkEGIKNPswbw4nHFF0IsIA==">CgMxLjA4AHIhMWUyRloxdXZKY180cHVYbk0wa2RjVjFMbjRodEtVVHk3</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16</TotalTime>
  <Application>LibreOffice/25.8.4.2$Windows_X86_64 LibreOffice_project/290daaa01b999472f0c7a3890eb6a550fd74c6df</Application>
  <AppVersion>15.0000</AppVersion>
  <Pages>3</Pages>
  <Words>937</Words>
  <Characters>4828</Characters>
  <CharactersWithSpaces>6080</CharactersWithSpaces>
  <Paragraphs>58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2026-02-08T16:30:00Z</dcterms:created>
  <dc:creator>Dayne Marsh</dc:creator>
  <dc:description/>
  <dc:language>en-US</dc:language>
  <cp:lastModifiedBy/>
  <cp:lastPrinted>2025-12-01T13:30:00Z</cp:lastPrinted>
  <dcterms:modified xsi:type="dcterms:W3CDTF">2026-02-09T12:13:41Z</dcterms:modified>
  <cp:revision>6</cp:revision>
  <dc:subject/>
  <dc:title/>
</cp:coreProperties>
</file>

<file path=docProps/custom.xml><?xml version="1.0" encoding="utf-8"?>
<Properties xmlns="http://schemas.openxmlformats.org/officeDocument/2006/custom-properties" xmlns:vt="http://schemas.openxmlformats.org/officeDocument/2006/docPropsVTypes"/>
</file>