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April 2024 Trestle Board</w:t>
      </w:r>
    </w:p>
    <w:p>
      <w:pPr>
        <w:pStyle w:val="Testname"/>
        <w:jc w:val="center"/>
        <w:rPr/>
      </w:pPr>
      <w:r>
        <w:rPr/>
        <w:t xml:space="preserve">Stated Communications </w:t>
      </w:r>
    </w:p>
    <w:p>
      <w:pPr>
        <w:pStyle w:val="Testname"/>
        <w:jc w:val="center"/>
        <w:rPr/>
      </w:pPr>
      <w:r>
        <w:rPr/>
        <w:t>April 9th, 2024 Lodge opens at 7:30 Dinner at 6:30</w:t>
      </w:r>
    </w:p>
    <w:p>
      <w:pPr>
        <w:pStyle w:val="Testname"/>
        <w:jc w:val="center"/>
        <w:rPr/>
      </w:pPr>
      <w:r>
        <w:rPr/>
        <w:t xml:space="preserve">April 23rd,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Donavan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Gerry Gould</w:t>
        <w:tab/>
        <w:tab/>
      </w:r>
      <w:hyperlink r:id="rId13">
        <w:r>
          <w:rPr>
            <w:rStyle w:val="InternetLink"/>
            <w:b w:val="false"/>
            <w:sz w:val="22"/>
            <w:szCs w:val="22"/>
          </w:rPr>
          <w:t>glodie6@msn.com</w:t>
        </w:r>
      </w:hyperlink>
      <w:r>
        <w:rPr>
          <w:b w:val="false"/>
          <w:sz w:val="22"/>
          <w:szCs w:val="22"/>
        </w:rPr>
        <w:tab/>
        <w:tab/>
        <w:tab/>
        <w:t>704-458-6146</w:t>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Brothers….</w:t>
      </w:r>
    </w:p>
    <w:p>
      <w:pPr>
        <w:pStyle w:val="Testname"/>
        <w:spacing w:lineRule="auto" w:line="240" w:before="0" w:after="0"/>
        <w:rPr>
          <w:b w:val="false"/>
          <w:b w:val="false"/>
          <w:sz w:val="22"/>
          <w:szCs w:val="22"/>
        </w:rPr>
      </w:pPr>
      <w:r>
        <w:rPr>
          <w:b w:val="false"/>
          <w:sz w:val="22"/>
          <w:szCs w:val="22"/>
        </w:rPr>
        <w:t xml:space="preserve">Mark your calendars and come to Lodge on April 23rd for a very special and interesting Masonic </w:t>
      </w:r>
    </w:p>
    <w:p>
      <w:pPr>
        <w:pStyle w:val="Testname"/>
        <w:spacing w:lineRule="auto" w:line="240" w:before="0" w:after="0"/>
        <w:rPr>
          <w:b w:val="false"/>
          <w:b w:val="false"/>
          <w:sz w:val="22"/>
          <w:szCs w:val="22"/>
        </w:rPr>
      </w:pPr>
      <w:r>
        <w:rPr>
          <w:b w:val="false"/>
          <w:sz w:val="22"/>
          <w:szCs w:val="22"/>
        </w:rPr>
        <w:t>education presentation.  Worshipful Brothers Frederick Cloninger and Tim Waters will be our guests and will be presenting some very interesting Masonic education. Included in their presentation are the Esoteric Ritual and its meanings, and the 13 Folds of Our Flag and their meanings.  We have heard this is FANTASTIC. All Brothers are encouraged to attend and share in the learning.  Come for dinner and fellowship at 6:30pm followed by Lodge at 7:30pm for an exciting evening.  If you have difficulties getting to Lodge and/or back home, call any of the Lodge Officers listed in this Trestleboard and we will find a way to help you Brother!</w:t>
      </w:r>
    </w:p>
    <w:p>
      <w:pPr>
        <w:pStyle w:val="Testname"/>
        <w:spacing w:lineRule="auto" w:line="240" w:before="0" w:after="0"/>
        <w:rPr>
          <w:b w:val="false"/>
          <w:b w:val="false"/>
          <w:sz w:val="22"/>
          <w:szCs w:val="22"/>
        </w:rPr>
      </w:pPr>
      <w:r>
        <w:rPr>
          <w:b w:val="false"/>
          <w:sz w:val="22"/>
          <w:szCs w:val="22"/>
        </w:rPr>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bCs w:val="false"/>
          <w:sz w:val="22"/>
          <w:szCs w:val="22"/>
        </w:rPr>
        <w:t xml:space="preserve">Upcoming Events: </w:t>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drawing>
          <wp:inline distT="0" distB="0" distL="0" distR="0">
            <wp:extent cx="5734050" cy="19240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14"/>
                    <a:stretch>
                      <a:fillRect/>
                    </a:stretch>
                  </pic:blipFill>
                  <pic:spPr bwMode="auto">
                    <a:xfrm>
                      <a:off x="0" y="0"/>
                      <a:ext cx="5734050" cy="1924050"/>
                    </a:xfrm>
                    <a:prstGeom prst="rect">
                      <a:avLst/>
                    </a:prstGeom>
                  </pic:spPr>
                </pic:pic>
              </a:graphicData>
            </a:graphic>
          </wp:inline>
        </w:drawing>
      </w:r>
    </w:p>
    <w:p>
      <w:pPr>
        <w:pStyle w:val="Testname"/>
        <w:spacing w:lineRule="auto" w:line="240" w:before="0" w:after="0"/>
        <w:rPr>
          <w:bCs w:val="false"/>
          <w:sz w:val="22"/>
          <w:szCs w:val="22"/>
        </w:rPr>
      </w:pPr>
      <w:r>
        <w:rPr>
          <w:bCs w:val="false"/>
          <w:sz w:val="22"/>
          <w:szCs w:val="22"/>
        </w:rPr>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rPr>
        <w:t>Date:</w:t>
      </w:r>
      <w:r>
        <w:rPr>
          <w:rFonts w:eastAsia="Times New Roman" w:cs="Arial" w:ascii="Arial" w:hAnsi="Arial"/>
          <w:color w:val="222222"/>
          <w:szCs w:val="20"/>
        </w:rPr>
        <w:t> April 13, 2024  </w:t>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rPr>
        <w:t>Time</w:t>
      </w:r>
      <w:r>
        <w:rPr>
          <w:rFonts w:eastAsia="Times New Roman" w:cs="Arial" w:ascii="Arial" w:hAnsi="Arial"/>
          <w:color w:val="222222"/>
          <w:szCs w:val="20"/>
        </w:rPr>
        <w:t>: 4 PM to 6 PM  </w:t>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rPr>
        <w:t>Venue</w:t>
      </w:r>
      <w:r>
        <w:rPr>
          <w:rFonts w:eastAsia="Times New Roman" w:cs="Arial" w:ascii="Arial" w:hAnsi="Arial"/>
          <w:color w:val="222222"/>
          <w:szCs w:val="20"/>
        </w:rPr>
        <w:t>: Mooresville Masonic Lodge, 115 Institute Avenue, Mooresville, NC 28115  </w:t>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rPr>
        <w:t>Cost:</w:t>
      </w:r>
      <w:r>
        <w:rPr>
          <w:rFonts w:eastAsia="Times New Roman" w:cs="Arial" w:ascii="Arial" w:hAnsi="Arial"/>
          <w:color w:val="222222"/>
          <w:szCs w:val="20"/>
        </w:rPr>
        <w:t> Complimentary, with heartfelt thanks to our sponsors: Bug Busters, Sawyer Insurance, and Frosty Sips.  </w:t>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rPr>
        <w:t>Note:</w:t>
      </w:r>
      <w:r>
        <w:rPr>
          <w:rFonts w:eastAsia="Times New Roman" w:cs="Arial" w:ascii="Arial" w:hAnsi="Arial"/>
          <w:color w:val="222222"/>
          <w:szCs w:val="20"/>
        </w:rPr>
        <w:t> It's a BYOB affair, so bring along your favorite beverage to enjoy!</w:t>
      </w:r>
    </w:p>
    <w:p>
      <w:pPr>
        <w:pStyle w:val="Normal"/>
        <w:shd w:val="clear" w:color="auto" w:fill="FFFFFF"/>
        <w:spacing w:lineRule="auto" w:line="240" w:before="0" w:after="0"/>
        <w:ind w:left="720" w:hanging="0"/>
        <w:jc w:val="center"/>
        <w:rPr>
          <w:rFonts w:ascii="Calibri" w:hAnsi="Calibri" w:eastAsia="Times New Roman" w:cs="Calibri"/>
          <w:color w:val="222222"/>
          <w:sz w:val="22"/>
        </w:rPr>
      </w:pPr>
      <w:r>
        <w:rPr>
          <w:rFonts w:eastAsia="Times New Roman" w:cs="Arial" w:ascii="Arial" w:hAnsi="Arial"/>
          <w:b/>
          <w:bCs/>
          <w:color w:val="222222"/>
          <w:szCs w:val="20"/>
          <w:shd w:fill="FFFF00" w:val="clear"/>
        </w:rPr>
        <w:t>RSVP:</w:t>
      </w:r>
      <w:r>
        <w:rPr>
          <w:rFonts w:eastAsia="Times New Roman" w:cs="Arial" w:ascii="Arial" w:hAnsi="Arial"/>
          <w:color w:val="222222"/>
          <w:szCs w:val="20"/>
          <w:shd w:fill="FFFF00" w:val="clear"/>
        </w:rPr>
        <w:t> Just visit</w:t>
      </w:r>
      <w:hyperlink r:id="rId15" w:tgtFrame="_blank">
        <w:r>
          <w:rPr>
            <w:rFonts w:eastAsia="Times New Roman" w:cs="Arial" w:ascii="Arial" w:hAnsi="Arial"/>
            <w:color w:val="1155CC"/>
            <w:szCs w:val="20"/>
            <w:u w:val="single"/>
            <w:shd w:fill="FFFF00" w:val="clear"/>
          </w:rPr>
          <w:t> www.lknshrineclub.com</w:t>
        </w:r>
      </w:hyperlink>
      <w:r>
        <w:rPr>
          <w:rFonts w:eastAsia="Times New Roman" w:cs="Arial" w:ascii="Arial" w:hAnsi="Arial"/>
          <w:color w:val="222222"/>
          <w:szCs w:val="20"/>
          <w:shd w:fill="FFFF00" w:val="clear"/>
        </w:rPr>
        <w:t>, click on the Crawfish Boil flyer, and tell us you'll be there.</w:t>
      </w:r>
      <w:r>
        <w:rPr>
          <w:rFonts w:eastAsia="Times New Roman" w:cs="Arial" w:ascii="Arial" w:hAnsi="Arial"/>
          <w:color w:val="222222"/>
          <w:szCs w:val="20"/>
          <w:u w:val="single"/>
          <w:shd w:fill="FFFF00" w:val="clear"/>
        </w:rPr>
        <w:t> </w:t>
      </w:r>
      <w:r>
        <w:rPr>
          <w:rFonts w:eastAsia="Times New Roman" w:cs="Arial" w:ascii="Arial" w:hAnsi="Arial"/>
          <w:i/>
          <w:iCs/>
          <w:color w:val="222222"/>
          <w:szCs w:val="20"/>
          <w:u w:val="single"/>
          <w:shd w:fill="FFFF00" w:val="clear"/>
        </w:rPr>
        <w:t>Please RSVP by 3/30</w:t>
      </w:r>
      <w:r>
        <w:rPr>
          <w:rFonts w:eastAsia="Times New Roman" w:cs="Arial" w:ascii="Arial" w:hAnsi="Arial"/>
          <w:i/>
          <w:iCs/>
          <w:color w:val="222222"/>
          <w:szCs w:val="20"/>
          <w:shd w:fill="FFFF00" w:val="clear"/>
        </w:rPr>
        <w:t>.</w:t>
      </w:r>
    </w:p>
    <w:p>
      <w:pPr>
        <w:pStyle w:val="Normal"/>
        <w:shd w:val="clear" w:color="auto" w:fill="FFFFFF"/>
        <w:spacing w:lineRule="auto" w:line="240" w:before="0" w:after="100"/>
        <w:ind w:left="720" w:hanging="0"/>
        <w:jc w:val="center"/>
        <w:rPr>
          <w:rFonts w:ascii="Arial" w:hAnsi="Arial" w:eastAsia="Times New Roman" w:cs="Arial"/>
          <w:color w:val="222222"/>
          <w:szCs w:val="20"/>
        </w:rPr>
      </w:pPr>
      <w:r>
        <w:rPr>
          <w:rFonts w:eastAsia="Times New Roman" w:cs="Arial" w:ascii="Arial" w:hAnsi="Arial"/>
          <w:b/>
          <w:bCs/>
          <w:color w:val="222222"/>
          <w:szCs w:val="20"/>
        </w:rPr>
        <w:t>Questions?: </w:t>
      </w:r>
      <w:r>
        <w:rPr>
          <w:rFonts w:eastAsia="Times New Roman" w:cs="Arial" w:ascii="Arial" w:hAnsi="Arial"/>
          <w:color w:val="222222"/>
          <w:szCs w:val="20"/>
        </w:rPr>
        <w:t>Should you have any inquiries or require assistance, Clark Dotson, our amiable Social Chairman, is ready to help at 704-682-4776.</w:t>
      </w:r>
    </w:p>
    <w:p>
      <w:pPr>
        <w:pStyle w:val="Normal"/>
        <w:widowControl/>
        <w:shd w:val="clear" w:color="auto" w:fill="FFFFFF"/>
        <w:bidi w:val="0"/>
        <w:spacing w:lineRule="auto" w:line="240" w:before="0" w:after="100"/>
        <w:ind w:left="719" w:right="0" w:hanging="719"/>
        <w:jc w:val="left"/>
        <w:rPr>
          <w:rFonts w:ascii="Arial" w:hAnsi="Arial" w:eastAsia="Times New Roman" w:cs="Calibri"/>
          <w:b/>
          <w:b/>
          <w:bCs/>
          <w:color w:val="222222"/>
          <w:sz w:val="22"/>
        </w:rPr>
      </w:pPr>
      <w:r>
        <w:rPr>
          <w:rFonts w:eastAsia="Times New Roman" w:cs="Calibri" w:ascii="Arial" w:hAnsi="Arial"/>
          <w:b/>
          <w:bCs/>
          <w:color w:val="222222"/>
          <w:sz w:val="22"/>
        </w:rPr>
      </w:r>
    </w:p>
    <w:p>
      <w:pPr>
        <w:pStyle w:val="Normal"/>
        <w:widowControl/>
        <w:shd w:val="clear" w:color="auto" w:fill="FFFFFF"/>
        <w:bidi w:val="0"/>
        <w:spacing w:lineRule="auto" w:line="240" w:before="0" w:after="100"/>
        <w:ind w:left="719" w:right="0" w:hanging="719"/>
        <w:jc w:val="left"/>
        <w:rPr>
          <w:rFonts w:ascii="Arial" w:hAnsi="Arial" w:eastAsia="Times New Roman" w:cs="Calibri"/>
          <w:b/>
          <w:b/>
          <w:bCs/>
          <w:color w:val="222222"/>
          <w:sz w:val="22"/>
        </w:rPr>
      </w:pPr>
      <w:r>
        <w:rPr>
          <w:rFonts w:eastAsia="Times New Roman" w:cs="Calibri" w:ascii="Arial" w:hAnsi="Arial"/>
          <w:b/>
          <w:bCs/>
          <w:color w:val="222222"/>
          <w:sz w:val="22"/>
        </w:rPr>
        <w:t>Tranquility Lodge of Texas Visiting North Crolina</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The space program can be directly traced to the first flight of the Wright Brothers machine at Kitty Hawk and early military and civilian rocket tests that occurred in the Outer Banks. Bro. James Webb - a native of Tally Ho, North Carolina and a member of Oxford Lodge #122 and University Lodge #408, served as NASA’s Administrator at the beginning of the space program and helped shape the scientific advances that have led to the betterment of mankind. In addition, Morehead Planetarium at UNC-Chapel Hill served as a training ground for the Mercury, Gemini, Apollo, Skylab, &amp; Soyuz-Skylab astronauts where they learned celestial navigation.  In recognition of this connection, under special dispensations from the Grand Lodges of North Carolina and Texas, Tranquility Lodge #2000 (“the Moon Lodge”) will hold its next meeting at University Lodge #408 in Chapel Hill, North Carolina on April 27, 2024.</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The main purpose of Tranquility Lodge #2000’s meeting is to the present the Community Builder Award to Dr. Todd Boyette, Director of Morehead Planetarium – in recognition of Morehead Planetarium’s important contribution to space exploration and Dr. Boyette’s passion for bringing science education to children through the North Carolina Science Festival (NCSciFest) and other activities. But this is also an opportunity to build brotherly love and friendship amongst brothers from our two Grand Lodges and any brothers attending from other Grand Jurisdictions.</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I invite you to come for this extraordinary event – a chance to greet our Texas brothers and see differences in ritual of another grand jurisdiction. This will also be an opportunity to learn how our fraternity and our state have and will continue to support science education and the space program. You do not have to be a member of Tranquility Lodge #2000 to attend.</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I hope you can join us for this "The Seventh Step" the most superb model of excellence.</w:t>
      </w:r>
    </w:p>
    <w:p>
      <w:pPr>
        <w:pStyle w:val="Normal"/>
        <w:spacing w:lineRule="auto" w:line="240" w:beforeAutospacing="1" w:afterAutospacing="1"/>
        <w:ind w:left="0" w:hanging="0"/>
        <w:jc w:val="both"/>
        <w:rPr>
          <w:rFonts w:ascii="Arial" w:hAnsi="Arial" w:eastAsia="Times New Roman" w:cs="Arial"/>
          <w:color w:val="222222"/>
          <w:sz w:val="22"/>
        </w:rPr>
      </w:pPr>
      <w:r>
        <w:rPr>
          <w:rFonts w:eastAsia="Times New Roman" w:cs="Arial" w:ascii="Arial" w:hAnsi="Arial"/>
          <w:color w:val="222222"/>
          <w:sz w:val="22"/>
        </w:rPr>
        <w:t xml:space="preserve">                                                                            </w:t>
      </w:r>
      <w:r>
        <w:rPr>
          <w:rFonts w:eastAsia="Times New Roman" w:cs="Arial" w:ascii="Arial" w:hAnsi="Arial"/>
          <w:color w:val="222222"/>
          <w:sz w:val="22"/>
        </w:rPr>
        <w:t>Sincerely and fraternally,</w:t>
      </w:r>
    </w:p>
    <w:p>
      <w:pPr>
        <w:pStyle w:val="Normal"/>
        <w:spacing w:lineRule="auto" w:line="240" w:beforeAutospacing="1" w:afterAutospacing="1"/>
        <w:ind w:left="5040" w:hanging="0"/>
        <w:jc w:val="both"/>
        <w:rPr>
          <w:rFonts w:ascii="Arial" w:hAnsi="Arial" w:eastAsia="Times New Roman" w:cs="Arial"/>
          <w:color w:val="222222"/>
          <w:sz w:val="22"/>
        </w:rPr>
      </w:pPr>
      <w:r>
        <w:rPr>
          <w:rFonts w:eastAsia="Times New Roman" w:cs="Arial" w:ascii="Arial" w:hAnsi="Arial"/>
          <w:color w:val="222222"/>
          <w:sz w:val="22"/>
        </w:rPr>
        <w:t>Donald E. Kehler</w:t>
        <w:br/>
        <w:t>Grand Master</w:t>
        <w:br/>
      </w:r>
      <w:hyperlink r:id="rId16" w:tgtFrame="_blank">
        <w:r>
          <w:rPr>
            <w:rFonts w:eastAsia="Times New Roman" w:cs="Arial" w:ascii="Arial" w:hAnsi="Arial"/>
            <w:color w:val="1155CC"/>
            <w:sz w:val="22"/>
            <w:u w:val="single"/>
          </w:rPr>
          <w:t>grandmaster@glnc.us</w:t>
        </w:r>
      </w:hyperlink>
    </w:p>
    <w:p>
      <w:pPr>
        <w:pStyle w:val="Normal"/>
        <w:spacing w:lineRule="auto" w:line="240" w:beforeAutospacing="1" w:afterAutospacing="1"/>
        <w:ind w:left="0" w:hanging="0"/>
        <w:jc w:val="center"/>
        <w:rPr>
          <w:b w:val="false"/>
          <w:b w:val="false"/>
          <w:bCs w:val="false"/>
        </w:rPr>
      </w:pPr>
      <w:r>
        <w:rPr>
          <w:rFonts w:eastAsia="Times New Roman" w:cs="Arial" w:ascii="Arial" w:hAnsi="Arial"/>
          <w:b w:val="false"/>
          <w:bCs w:val="false"/>
          <w:color w:val="222222"/>
          <w:sz w:val="22"/>
          <w:u w:val="single"/>
        </w:rPr>
        <w:t>Summary of Events:</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u w:val="single"/>
        </w:rPr>
        <w:t>April 26:</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rPr>
        <w:t>6:00-8:00 P.M.: </w:t>
      </w:r>
      <w:r>
        <w:rPr>
          <w:rFonts w:eastAsia="Times New Roman" w:cs="Arial" w:ascii="Arial" w:hAnsi="Arial"/>
          <w:color w:val="222222"/>
          <w:sz w:val="22"/>
        </w:rPr>
        <w:t>Dutch Treat Social with Texas Brethren, Sienna Hotel, Chapel Hill</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u w:val="single"/>
        </w:rPr>
        <w:t>April 27:</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rPr>
        <w:t>8:00-10:00 A.M.: </w:t>
      </w:r>
      <w:r>
        <w:rPr>
          <w:rFonts w:eastAsia="Times New Roman" w:cs="Arial" w:ascii="Arial" w:hAnsi="Arial"/>
          <w:color w:val="222222"/>
          <w:sz w:val="22"/>
        </w:rPr>
        <w:t>Registration &amp; light breakfast - University Lodge #408, Chapel Hill</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rPr>
        <w:t>10:00 A.M. – 11:30 A.M.:</w:t>
      </w:r>
      <w:r>
        <w:rPr>
          <w:rFonts w:eastAsia="Times New Roman" w:cs="Arial" w:ascii="Arial" w:hAnsi="Arial"/>
          <w:color w:val="222222"/>
          <w:sz w:val="22"/>
        </w:rPr>
        <w:t> Tiled Meeting – University Lodge #408, Chapel Hill</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rPr>
        <w:t>11:30 A.M.-1:00 P.M.:</w:t>
      </w:r>
      <w:r>
        <w:rPr>
          <w:rFonts w:eastAsia="Times New Roman" w:cs="Arial" w:ascii="Arial" w:hAnsi="Arial"/>
          <w:color w:val="222222"/>
          <w:sz w:val="22"/>
        </w:rPr>
        <w:t> Lunch - University Lodge #408, Chapel Hill</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color w:val="222222"/>
          <w:sz w:val="22"/>
        </w:rPr>
        <w:t>6:00 – 9:00 P.M.:</w:t>
      </w:r>
      <w:r>
        <w:rPr>
          <w:rFonts w:eastAsia="Times New Roman" w:cs="Arial" w:ascii="Arial" w:hAnsi="Arial"/>
          <w:color w:val="222222"/>
          <w:sz w:val="22"/>
        </w:rPr>
        <w:t> Black Tie Galaxy Gala – Morehead Planetarium</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Includes Community Builder Award presentation &amp; special planetarium show</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For a detailed schedule and to register see: </w:t>
      </w:r>
      <w:hyperlink r:id="rId17" w:tgtFrame="_blank">
        <w:r>
          <w:rPr>
            <w:rFonts w:eastAsia="Times New Roman" w:cs="Arial" w:ascii="Arial" w:hAnsi="Arial"/>
            <w:color w:val="1155CC"/>
            <w:sz w:val="22"/>
            <w:u w:val="single"/>
          </w:rPr>
          <w:t>https://nc.grandview.systems/tranquility_lodge_2000_event</w:t>
        </w:r>
      </w:hyperlink>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b/>
          <w:bCs/>
          <w:i/>
          <w:iCs/>
          <w:color w:val="222222"/>
          <w:sz w:val="22"/>
        </w:rPr>
        <w:t>From First in Flight to First on the Moon</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For a detailed schedule and to register see: </w:t>
      </w:r>
      <w:hyperlink r:id="rId18" w:tgtFrame="_blank">
        <w:r>
          <w:rPr>
            <w:rFonts w:eastAsia="Times New Roman" w:cs="Arial" w:ascii="Arial" w:hAnsi="Arial"/>
            <w:color w:val="1155CC"/>
            <w:sz w:val="22"/>
            <w:u w:val="single"/>
          </w:rPr>
          <w:t>https://nc.grandview.systems/tranquility_lodge_2000_event</w:t>
        </w:r>
      </w:hyperlink>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All meals and programs will be covered under the $200 fee for Masons. </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Non-Mason guests attending the evening Galaxy Gala will be charged $175.  </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Masons of the Grand Lodge of North Carolina, A.F.&amp;A.M. can register through Grand View. </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All other Masons of Masonic Jurisdictions recognized by the Grand Lodges of North Carolina and Texas can register using code: TRANQL424MASON.</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Use code TRANQL424 for non-Mason guest registrations.</w:t>
      </w:r>
    </w:p>
    <w:p>
      <w:pPr>
        <w:pStyle w:val="Normal"/>
        <w:spacing w:lineRule="auto" w:line="240" w:beforeAutospacing="1" w:afterAutospacing="1"/>
        <w:ind w:left="0" w:hanging="0"/>
        <w:jc w:val="center"/>
        <w:rPr>
          <w:b w:val="false"/>
          <w:b w:val="false"/>
          <w:bCs w:val="false"/>
        </w:rPr>
      </w:pPr>
      <w:r>
        <w:rPr>
          <w:rFonts w:eastAsia="Times New Roman" w:cs="Arial" w:ascii="Arial" w:hAnsi="Arial"/>
          <w:b w:val="false"/>
          <w:bCs w:val="false"/>
          <w:color w:val="222222"/>
          <w:sz w:val="22"/>
        </w:rPr>
        <w:t>About Tranquility Lodge #2000</w:t>
      </w:r>
    </w:p>
    <w:p>
      <w:pPr>
        <w:pStyle w:val="Normal"/>
        <w:spacing w:lineRule="auto" w:line="240" w:beforeAutospacing="1" w:afterAutospacing="1"/>
        <w:ind w:left="0" w:hanging="0"/>
        <w:rPr>
          <w:rFonts w:ascii="Arial" w:hAnsi="Arial" w:eastAsia="Times New Roman" w:cs="Arial"/>
          <w:color w:val="222222"/>
          <w:sz w:val="22"/>
        </w:rPr>
      </w:pPr>
      <w:hyperlink r:id="rId19" w:tgtFrame="_blank">
        <w:r>
          <w:rPr>
            <w:rFonts w:eastAsia="Times New Roman" w:cs="Arial" w:ascii="Arial" w:hAnsi="Arial"/>
            <w:color w:val="1155CC"/>
            <w:sz w:val="22"/>
            <w:u w:val="single"/>
          </w:rPr>
          <w:t>Tranquility Lodge #2000</w:t>
        </w:r>
      </w:hyperlink>
      <w:r>
        <w:rPr>
          <w:rFonts w:eastAsia="Times New Roman" w:cs="Arial" w:ascii="Arial" w:hAnsi="Arial"/>
          <w:color w:val="222222"/>
          <w:sz w:val="22"/>
        </w:rPr>
        <w:t> is a special lodge chartered by the </w:t>
      </w:r>
      <w:hyperlink r:id="rId20" w:tgtFrame="_blank">
        <w:r>
          <w:rPr>
            <w:rFonts w:eastAsia="Times New Roman" w:cs="Arial" w:ascii="Arial" w:hAnsi="Arial"/>
            <w:color w:val="1155CC"/>
            <w:sz w:val="22"/>
            <w:u w:val="single"/>
          </w:rPr>
          <w:t>The Grand Lodge of Texas</w:t>
        </w:r>
      </w:hyperlink>
      <w:r>
        <w:rPr>
          <w:rFonts w:eastAsia="Times New Roman" w:cs="Arial" w:ascii="Arial" w:hAnsi="Arial"/>
          <w:color w:val="222222"/>
          <w:sz w:val="22"/>
        </w:rPr>
        <w:t> that meets quarterly in various cities of Texas, including an annual meeting held in Waco on or near the anniversary of the first moon landing. On July 20, 1969, Brother Edwin “Buzz” Aldrin landed on the moon. He carried with him special deputization from J. Guy Smith, the then Grand Master of the Grand Lodge of Texas, authorizing him to claim Masonic Territorial Jurisdiction for The Most Worshipful Grand Lodge of Texas, Ancient Free and Accepted Masons. From this act, Tranquility Lodge #2000 was established in 1999 as a special lodge that would meet on the surface of the moon when it became possible to do so.</w:t>
      </w:r>
    </w:p>
    <w:p>
      <w:pPr>
        <w:pStyle w:val="Normal"/>
        <w:spacing w:lineRule="auto" w:line="240" w:beforeAutospacing="1" w:afterAutospacing="1"/>
        <w:ind w:left="0" w:hanging="0"/>
        <w:jc w:val="center"/>
        <w:rPr>
          <w:b w:val="false"/>
          <w:b w:val="false"/>
          <w:bCs w:val="false"/>
        </w:rPr>
      </w:pPr>
      <w:r>
        <w:rPr>
          <w:rFonts w:eastAsia="Times New Roman" w:cs="Arial" w:ascii="Arial" w:hAnsi="Arial"/>
          <w:b w:val="false"/>
          <w:bCs w:val="false"/>
          <w:color w:val="222222"/>
          <w:sz w:val="22"/>
        </w:rPr>
        <w:t>Philanthropic Work of Tranquility Lodge #2000</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Tranquility Lodge #2000 provides financial support for organizations involved in Science, Technology, Engineering, and Math (STEM) education, particularly those related to space exploration. Since about 2011, the lodge has provided financial assistance annually to teachers attending the </w:t>
      </w:r>
      <w:hyperlink r:id="rId21" w:tgtFrame="_blank">
        <w:r>
          <w:rPr>
            <w:rFonts w:eastAsia="Times New Roman" w:cs="Arial" w:ascii="Arial" w:hAnsi="Arial"/>
            <w:color w:val="1155CC"/>
            <w:sz w:val="22"/>
            <w:u w:val="single"/>
          </w:rPr>
          <w:t>Space Exploration Educators Conference (SEEC)</w:t>
        </w:r>
      </w:hyperlink>
      <w:r>
        <w:rPr>
          <w:rFonts w:eastAsia="Times New Roman" w:cs="Arial" w:ascii="Arial" w:hAnsi="Arial"/>
          <w:color w:val="222222"/>
          <w:sz w:val="22"/>
        </w:rPr>
        <w:t> at Space Center Houston. In addition, the lodge is entering its second 5-year commitment to the </w:t>
      </w:r>
      <w:hyperlink r:id="rId22" w:tgtFrame="_blank">
        <w:r>
          <w:rPr>
            <w:rFonts w:eastAsia="Times New Roman" w:cs="Arial" w:ascii="Arial" w:hAnsi="Arial"/>
            <w:color w:val="1155CC"/>
            <w:sz w:val="22"/>
            <w:u w:val="single"/>
          </w:rPr>
          <w:t>Astronaut Scholarship Foundation</w:t>
        </w:r>
      </w:hyperlink>
      <w:r>
        <w:rPr>
          <w:rFonts w:eastAsia="Times New Roman" w:cs="Arial" w:ascii="Arial" w:hAnsi="Arial"/>
          <w:color w:val="222222"/>
          <w:sz w:val="22"/>
        </w:rPr>
        <w:t> – which provides graduate scholarships in space science and have also supported the work of the </w:t>
      </w:r>
      <w:hyperlink r:id="rId23" w:tgtFrame="_blank">
        <w:r>
          <w:rPr>
            <w:rFonts w:eastAsia="Times New Roman" w:cs="Arial" w:ascii="Arial" w:hAnsi="Arial"/>
            <w:color w:val="1155CC"/>
            <w:sz w:val="22"/>
            <w:u w:val="single"/>
          </w:rPr>
          <w:t>Conrad Foundation</w:t>
        </w:r>
      </w:hyperlink>
      <w:r>
        <w:rPr>
          <w:rFonts w:eastAsia="Times New Roman" w:cs="Arial" w:ascii="Arial" w:hAnsi="Arial"/>
          <w:color w:val="222222"/>
          <w:sz w:val="22"/>
        </w:rPr>
        <w:t> and the Conrad Challenge. </w:t>
      </w:r>
    </w:p>
    <w:p>
      <w:pPr>
        <w:pStyle w:val="Normal"/>
        <w:spacing w:lineRule="auto" w:line="240" w:beforeAutospacing="1" w:afterAutospacing="1"/>
        <w:ind w:left="0" w:hanging="0"/>
        <w:jc w:val="center"/>
        <w:rPr>
          <w:b w:val="false"/>
          <w:b w:val="false"/>
          <w:bCs w:val="false"/>
        </w:rPr>
      </w:pPr>
      <w:r>
        <w:rPr>
          <w:rFonts w:eastAsia="Times New Roman" w:cs="Arial" w:ascii="Arial" w:hAnsi="Arial"/>
          <w:b w:val="false"/>
          <w:bCs w:val="false"/>
          <w:color w:val="222222"/>
          <w:sz w:val="22"/>
        </w:rPr>
        <w:t>About the Community Builder Award</w:t>
      </w:r>
    </w:p>
    <w:p>
      <w:pPr>
        <w:pStyle w:val="Normal"/>
        <w:spacing w:lineRule="auto" w:line="240" w:beforeAutospacing="1" w:afterAutospacing="1"/>
        <w:ind w:left="0" w:hanging="0"/>
        <w:rPr>
          <w:rFonts w:ascii="Arial" w:hAnsi="Arial" w:eastAsia="Times New Roman" w:cs="Arial"/>
          <w:color w:val="222222"/>
          <w:sz w:val="22"/>
        </w:rPr>
      </w:pPr>
      <w:r>
        <w:rPr>
          <w:rFonts w:eastAsia="Times New Roman" w:cs="Arial" w:ascii="Arial" w:hAnsi="Arial"/>
          <w:color w:val="222222"/>
          <w:sz w:val="22"/>
        </w:rPr>
        <w:t>This prestigious award was established by the Grand Lodge of Texas so that lodges can formally recognize outstanding non-Masons who have distinguished themselves through their service to the community, local and state governments, places of worship, or to humanity at large.</w:t>
      </w:r>
    </w:p>
    <w:p>
      <w:pPr>
        <w:pStyle w:val="Normal"/>
        <w:spacing w:lineRule="auto" w:line="240" w:beforeAutospacing="1" w:afterAutospacing="1"/>
        <w:ind w:left="0" w:hanging="0"/>
        <w:jc w:val="center"/>
        <w:rPr>
          <w:b w:val="false"/>
          <w:b w:val="false"/>
          <w:bCs w:val="false"/>
        </w:rPr>
      </w:pPr>
      <w:r>
        <w:rPr>
          <w:rFonts w:eastAsia="Times New Roman" w:cs="Arial" w:ascii="Arial" w:hAnsi="Arial"/>
          <w:b w:val="false"/>
          <w:bCs w:val="false"/>
          <w:color w:val="222222"/>
          <w:sz w:val="22"/>
        </w:rPr>
        <w:t>About North Carolina’s Contribution to Space Programs</w:t>
      </w:r>
    </w:p>
    <w:p>
      <w:pPr>
        <w:pStyle w:val="Normal"/>
        <w:spacing w:lineRule="auto" w:line="240" w:beforeAutospacing="1" w:afterAutospacing="1"/>
        <w:ind w:left="0" w:hanging="0"/>
        <w:rPr>
          <w:bCs/>
          <w:sz w:val="22"/>
        </w:rPr>
      </w:pPr>
      <w:r>
        <w:rPr>
          <w:rFonts w:eastAsia="Times New Roman" w:cs="Arial" w:ascii="Arial" w:hAnsi="Arial"/>
          <w:color w:val="222222"/>
          <w:sz w:val="22"/>
        </w:rPr>
        <w:t>Today, North Carolina’s </w:t>
      </w:r>
      <w:hyperlink r:id="rId24" w:tgtFrame="_blank">
        <w:r>
          <w:rPr>
            <w:rFonts w:eastAsia="Times New Roman" w:cs="Arial" w:ascii="Arial" w:hAnsi="Arial"/>
            <w:color w:val="1155CC"/>
            <w:sz w:val="22"/>
            <w:u w:val="single"/>
          </w:rPr>
          <w:t>Space Grant Program</w:t>
        </w:r>
      </w:hyperlink>
      <w:r>
        <w:rPr>
          <w:rFonts w:eastAsia="Times New Roman" w:cs="Arial" w:ascii="Arial" w:hAnsi="Arial"/>
          <w:color w:val="222222"/>
          <w:sz w:val="22"/>
        </w:rPr>
        <w:t> involves all public universities and community colleges in North Carolina and many private universities. The Space Grant program is supported by NASA and hosted at NC-State University. There have been many astronauts from North Carolina, including Christina Hammock Koch, who has been selected to be one of the first astronauts to return to the moon. North Carolina businesses have also been a part of space exploration from the beginning, including </w:t>
      </w:r>
      <w:hyperlink r:id="rId25" w:tgtFrame="_blank">
        <w:r>
          <w:rPr>
            <w:rFonts w:eastAsia="Times New Roman" w:cs="Arial" w:ascii="Arial" w:hAnsi="Arial"/>
            <w:color w:val="1155CC"/>
            <w:sz w:val="22"/>
            <w:u w:val="single"/>
          </w:rPr>
          <w:t>A-B Emblem</w:t>
        </w:r>
      </w:hyperlink>
      <w:r>
        <w:rPr>
          <w:rFonts w:eastAsia="Times New Roman" w:cs="Arial" w:ascii="Arial" w:hAnsi="Arial"/>
          <w:color w:val="222222"/>
          <w:sz w:val="22"/>
        </w:rPr>
        <w:t>, whose Apollo Mission patch was worn by Bro. Buzz Aldrin. There are currently four </w:t>
      </w:r>
      <w:hyperlink r:id="rId26" w:tgtFrame="_blank">
        <w:r>
          <w:rPr>
            <w:rFonts w:eastAsia="Times New Roman" w:cs="Arial" w:ascii="Arial" w:hAnsi="Arial"/>
            <w:color w:val="1155CC"/>
            <w:sz w:val="22"/>
            <w:u w:val="single"/>
          </w:rPr>
          <w:t>Astronaut Scholars</w:t>
        </w:r>
      </w:hyperlink>
      <w:r>
        <w:rPr>
          <w:rFonts w:eastAsia="Times New Roman" w:cs="Arial" w:ascii="Arial" w:hAnsi="Arial"/>
          <w:color w:val="222222"/>
          <w:sz w:val="22"/>
        </w:rPr>
        <w:t> at North Carolina universities (three at NC A&amp;T and one at NCSU).</w:t>
      </w:r>
    </w:p>
    <w:p>
      <w:pPr>
        <w:pStyle w:val="Testname"/>
        <w:tabs>
          <w:tab w:val="clear" w:pos="720"/>
          <w:tab w:val="left" w:pos="2232" w:leader="none"/>
        </w:tabs>
        <w:spacing w:lineRule="auto" w:line="240"/>
        <w:rPr>
          <w:sz w:val="22"/>
          <w:szCs w:val="22"/>
        </w:rPr>
      </w:pPr>
      <w:r>
        <w:rPr>
          <w:sz w:val="22"/>
          <w:szCs w:val="22"/>
        </w:rPr>
        <w:t xml:space="preserve">From the South: </w:t>
        <w:tab/>
      </w:r>
    </w:p>
    <w:p>
      <w:pPr>
        <w:pStyle w:val="Testname"/>
        <w:spacing w:lineRule="auto" w:line="240"/>
        <w:rPr>
          <w:b w:val="false"/>
          <w:b w:val="false"/>
          <w:bCs w:val="false"/>
          <w:u w:val="single"/>
        </w:rPr>
      </w:pPr>
      <w:r>
        <w:rPr>
          <w:b w:val="false"/>
          <w:bCs w:val="false"/>
          <w:sz w:val="22"/>
          <w:szCs w:val="22"/>
          <w:u w:val="single"/>
        </w:rPr>
        <w:t>April 9th Dinner</w:t>
      </w:r>
    </w:p>
    <w:p>
      <w:pPr>
        <w:pStyle w:val="Testname"/>
        <w:spacing w:lineRule="auto" w:line="240"/>
        <w:rPr>
          <w:b w:val="false"/>
          <w:b w:val="false"/>
          <w:bCs w:val="false"/>
          <w:sz w:val="22"/>
          <w:szCs w:val="22"/>
        </w:rPr>
      </w:pPr>
      <w:r>
        <w:rPr>
          <w:b w:val="false"/>
          <w:bCs w:val="false"/>
          <w:sz w:val="22"/>
          <w:szCs w:val="22"/>
        </w:rPr>
        <w:t xml:space="preserve">Fried Chicken, Mac &amp; Cheese, Mash Potatoes, Rolls </w:t>
      </w:r>
    </w:p>
    <w:p>
      <w:pPr>
        <w:pStyle w:val="Testname"/>
        <w:spacing w:lineRule="auto" w:line="240"/>
        <w:rPr>
          <w:b w:val="false"/>
          <w:b w:val="false"/>
          <w:bCs w:val="false"/>
          <w:u w:val="single"/>
        </w:rPr>
      </w:pPr>
      <w:r>
        <w:rPr>
          <w:b w:val="false"/>
          <w:bCs w:val="false"/>
          <w:sz w:val="22"/>
          <w:szCs w:val="22"/>
          <w:u w:val="single"/>
        </w:rPr>
        <w:t>April 23rd Dinner</w:t>
      </w:r>
    </w:p>
    <w:p>
      <w:pPr>
        <w:pStyle w:val="Testname"/>
        <w:spacing w:lineRule="auto" w:line="240"/>
        <w:rPr>
          <w:b w:val="false"/>
          <w:b w:val="false"/>
          <w:bCs w:val="false"/>
          <w:sz w:val="22"/>
          <w:szCs w:val="22"/>
        </w:rPr>
      </w:pPr>
      <w:r>
        <w:rPr>
          <w:b w:val="false"/>
          <w:bCs w:val="false"/>
          <w:sz w:val="22"/>
          <w:szCs w:val="22"/>
        </w:rPr>
        <w:t>Meat Loaf, Creamed Corn, Pasta Salad</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 xml:space="preserve">From the Secretaries Desk: </w:t>
      </w:r>
    </w:p>
    <w:p>
      <w:pPr>
        <w:pStyle w:val="Testname"/>
        <w:spacing w:lineRule="auto" w:line="240"/>
        <w:rPr>
          <w:b w:val="false"/>
          <w:b w:val="false"/>
          <w:bCs w:val="false"/>
          <w:sz w:val="22"/>
          <w:szCs w:val="22"/>
        </w:rPr>
      </w:pPr>
      <w:r>
        <w:rPr>
          <w:b w:val="false"/>
          <w:bCs w:val="false"/>
          <w:sz w:val="22"/>
          <w:szCs w:val="22"/>
        </w:rPr>
        <w:t>Brothers,</w:t>
      </w:r>
    </w:p>
    <w:p>
      <w:pPr>
        <w:pStyle w:val="Testname"/>
        <w:spacing w:lineRule="auto" w:line="240"/>
        <w:rPr>
          <w:b w:val="false"/>
          <w:b w:val="false"/>
          <w:bCs w:val="false"/>
          <w:sz w:val="22"/>
          <w:szCs w:val="22"/>
        </w:rPr>
      </w:pPr>
      <w:r>
        <w:rPr>
          <w:b w:val="false"/>
          <w:bCs w:val="false"/>
          <w:sz w:val="22"/>
          <w:szCs w:val="22"/>
        </w:rPr>
        <w:t xml:space="preserve">If you've paid your 2024 dues, THANK YOU!   If you haven’t, please reach out to your lodge secretary to make sure. If you don't know, you can check Grand View. </w:t>
      </w:r>
    </w:p>
    <w:p>
      <w:pPr>
        <w:pStyle w:val="Testname"/>
        <w:spacing w:lineRule="auto" w:line="240"/>
        <w:rPr>
          <w:b w:val="false"/>
          <w:b w:val="false"/>
          <w:bCs w:val="false"/>
          <w:sz w:val="22"/>
          <w:szCs w:val="22"/>
        </w:rPr>
      </w:pPr>
      <w:r>
        <w:rPr>
          <w:b w:val="false"/>
          <w:bCs w:val="false"/>
          <w:sz w:val="22"/>
          <w:szCs w:val="22"/>
        </w:rPr>
        <w:t>https://nc.grandview.systems/public_lodges/landing_page</w:t>
      </w:r>
    </w:p>
    <w:p>
      <w:pPr>
        <w:pStyle w:val="Testname"/>
        <w:spacing w:lineRule="auto" w:line="240"/>
        <w:rPr>
          <w:b w:val="false"/>
          <w:b w:val="false"/>
          <w:bCs w:val="false"/>
          <w:sz w:val="22"/>
          <w:szCs w:val="22"/>
        </w:rPr>
      </w:pPr>
      <w:r>
        <w:rPr>
          <w:b w:val="false"/>
          <w:bCs w:val="false"/>
          <w:sz w:val="22"/>
          <w:szCs w:val="22"/>
        </w:rPr>
        <w:t>This is a friendly reminder that dues are due January 1st and delinquent as of March 1st of each year. We have 165 members that haven't paid their 2024 dues and are now delinquent. I'd say most of you just forgot to do it. If you can afford to pay the dues, please do so now so that your lodge has the money to operate in 2024 and you're not delinquent.</w:t>
      </w:r>
    </w:p>
    <w:p>
      <w:pPr>
        <w:pStyle w:val="Testname"/>
        <w:spacing w:lineRule="auto" w:line="240"/>
        <w:rPr>
          <w:b w:val="false"/>
          <w:b w:val="false"/>
          <w:bCs w:val="false"/>
          <w:sz w:val="22"/>
          <w:szCs w:val="22"/>
        </w:rPr>
      </w:pPr>
      <w:r>
        <w:rPr>
          <w:b w:val="false"/>
          <w:bCs w:val="false"/>
          <w:sz w:val="22"/>
          <w:szCs w:val="22"/>
        </w:rPr>
        <w:t>If you’re in a bad situation and need assistance, please contact your lodge secretary and let's see what we can do to help. I'd say most of you just forgot to do it. If you can afford to pay the dues, please do so now so that your lodge has the money to operate in 2024 and you're not delinquent.</w:t>
      </w:r>
    </w:p>
    <w:p>
      <w:pPr>
        <w:pStyle w:val="Testname"/>
        <w:spacing w:lineRule="auto" w:line="240"/>
        <w:rPr>
          <w:b w:val="false"/>
          <w:b w:val="false"/>
          <w:bCs w:val="false"/>
          <w:sz w:val="22"/>
          <w:szCs w:val="22"/>
        </w:rPr>
      </w:pPr>
      <w:r>
        <w:rPr>
          <w:b w:val="false"/>
          <w:bCs w:val="false"/>
          <w:sz w:val="22"/>
          <w:szCs w:val="22"/>
        </w:rPr>
        <w:t>Thanks brother!</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Masonic Education</w:t>
      </w:r>
    </w:p>
    <w:p>
      <w:pPr>
        <w:pStyle w:val="Testname"/>
        <w:spacing w:lineRule="auto" w:line="240"/>
        <w:jc w:val="center"/>
        <w:rPr>
          <w:b w:val="false"/>
          <w:b w:val="false"/>
          <w:bCs w:val="false"/>
          <w:sz w:val="22"/>
          <w:szCs w:val="22"/>
          <w:u w:val="single"/>
        </w:rPr>
      </w:pPr>
      <w:r>
        <w:rPr>
          <w:b w:val="false"/>
          <w:bCs w:val="false"/>
          <w:sz w:val="22"/>
          <w:szCs w:val="22"/>
          <w:u w:val="single"/>
        </w:rPr>
        <w:t>Cabletow Symbolism</w:t>
      </w:r>
    </w:p>
    <w:p>
      <w:pPr>
        <w:pStyle w:val="Testname"/>
        <w:numPr>
          <w:ilvl w:val="0"/>
          <w:numId w:val="6"/>
        </w:numPr>
        <w:spacing w:lineRule="auto" w:line="240"/>
        <w:rPr/>
      </w:pPr>
      <w:r>
        <w:rPr>
          <w:b w:val="false"/>
          <w:bCs w:val="false"/>
          <w:sz w:val="22"/>
          <w:szCs w:val="22"/>
          <w:u w:val="single"/>
        </w:rPr>
        <w:t>EA degree</w:t>
      </w:r>
    </w:p>
    <w:p>
      <w:pPr>
        <w:pStyle w:val="Testname"/>
        <w:numPr>
          <w:ilvl w:val="1"/>
          <w:numId w:val="6"/>
        </w:numPr>
        <w:spacing w:lineRule="auto" w:line="240"/>
        <w:rPr>
          <w:b w:val="false"/>
          <w:b w:val="false"/>
          <w:bCs w:val="false"/>
          <w:sz w:val="22"/>
          <w:szCs w:val="22"/>
          <w:u w:val="single"/>
        </w:rPr>
      </w:pPr>
      <w:r>
        <w:rPr>
          <w:b w:val="false"/>
          <w:bCs w:val="false"/>
          <w:sz w:val="22"/>
          <w:szCs w:val="22"/>
          <w:u w:val="none"/>
        </w:rPr>
        <w:t>Wrapped once</w:t>
        <w:tab/>
        <w:tab/>
        <w:tab/>
        <w:tab/>
        <w:tab/>
        <w:tab/>
        <w:tab/>
        <w:t>First degree</w:t>
      </w:r>
    </w:p>
    <w:p>
      <w:pPr>
        <w:pStyle w:val="Testname"/>
        <w:numPr>
          <w:ilvl w:val="1"/>
          <w:numId w:val="6"/>
        </w:numPr>
        <w:spacing w:lineRule="auto" w:line="240"/>
        <w:rPr>
          <w:b w:val="false"/>
          <w:b w:val="false"/>
          <w:bCs w:val="false"/>
          <w:sz w:val="22"/>
          <w:szCs w:val="22"/>
          <w:u w:val="single"/>
        </w:rPr>
      </w:pPr>
      <w:r>
        <w:rPr>
          <w:b w:val="false"/>
          <w:bCs w:val="false"/>
          <w:sz w:val="22"/>
          <w:szCs w:val="22"/>
          <w:u w:val="none"/>
        </w:rPr>
        <w:t>Around neck</w:t>
        <w:tab/>
        <w:tab/>
        <w:tab/>
        <w:tab/>
        <w:tab/>
        <w:tab/>
        <w:t>Penalty in the Obligation</w:t>
      </w:r>
    </w:p>
    <w:p>
      <w:pPr>
        <w:pStyle w:val="Testname"/>
        <w:numPr>
          <w:ilvl w:val="0"/>
          <w:numId w:val="6"/>
        </w:numPr>
        <w:spacing w:lineRule="auto" w:line="240"/>
        <w:rPr/>
      </w:pPr>
      <w:r>
        <w:rPr>
          <w:b w:val="false"/>
          <w:bCs w:val="false"/>
          <w:sz w:val="22"/>
          <w:szCs w:val="22"/>
          <w:u w:val="single"/>
        </w:rPr>
        <w:t>FC degree</w:t>
      </w:r>
    </w:p>
    <w:p>
      <w:pPr>
        <w:pStyle w:val="Testname"/>
        <w:numPr>
          <w:ilvl w:val="1"/>
          <w:numId w:val="6"/>
        </w:numPr>
        <w:spacing w:lineRule="auto" w:line="240"/>
        <w:rPr>
          <w:u w:val="none"/>
        </w:rPr>
      </w:pPr>
      <w:r>
        <w:rPr>
          <w:b w:val="false"/>
          <w:bCs w:val="false"/>
          <w:sz w:val="22"/>
          <w:szCs w:val="22"/>
          <w:u w:val="none"/>
        </w:rPr>
        <w:t>Wrapped twice</w:t>
        <w:tab/>
        <w:tab/>
        <w:tab/>
        <w:tab/>
        <w:tab/>
        <w:tab/>
        <w:tab/>
        <w:t>Second degree</w:t>
      </w:r>
    </w:p>
    <w:p>
      <w:pPr>
        <w:pStyle w:val="Testname"/>
        <w:numPr>
          <w:ilvl w:val="1"/>
          <w:numId w:val="6"/>
        </w:numPr>
        <w:spacing w:lineRule="auto" w:line="240"/>
        <w:rPr>
          <w:u w:val="none"/>
        </w:rPr>
      </w:pPr>
      <w:r>
        <w:rPr>
          <w:b w:val="false"/>
          <w:bCs w:val="false"/>
          <w:sz w:val="22"/>
          <w:szCs w:val="22"/>
          <w:u w:val="none"/>
        </w:rPr>
        <w:t>Around upper right arm</w:t>
        <w:tab/>
        <w:tab/>
        <w:tab/>
        <w:tab/>
        <w:tab/>
        <w:t>Penalty in the Obligation</w:t>
      </w:r>
    </w:p>
    <w:p>
      <w:pPr>
        <w:pStyle w:val="Testname"/>
        <w:numPr>
          <w:ilvl w:val="0"/>
          <w:numId w:val="6"/>
        </w:numPr>
        <w:spacing w:lineRule="auto" w:line="240"/>
        <w:rPr/>
      </w:pPr>
      <w:r>
        <w:rPr>
          <w:b w:val="false"/>
          <w:bCs w:val="false"/>
          <w:sz w:val="22"/>
          <w:szCs w:val="22"/>
          <w:u w:val="single"/>
        </w:rPr>
        <w:t>MM degree</w:t>
      </w:r>
    </w:p>
    <w:p>
      <w:pPr>
        <w:pStyle w:val="Testname"/>
        <w:numPr>
          <w:ilvl w:val="1"/>
          <w:numId w:val="6"/>
        </w:numPr>
        <w:spacing w:lineRule="auto" w:line="240"/>
        <w:rPr/>
      </w:pPr>
      <w:r>
        <w:rPr>
          <w:b w:val="false"/>
          <w:bCs w:val="false"/>
          <w:sz w:val="22"/>
          <w:szCs w:val="22"/>
          <w:u w:val="none"/>
        </w:rPr>
        <w:t>Wrapped three times</w:t>
        <w:tab/>
        <w:tab/>
        <w:tab/>
        <w:tab/>
        <w:tab/>
        <w:tab/>
        <w:t>Third Degree</w:t>
      </w:r>
    </w:p>
    <w:p>
      <w:pPr>
        <w:pStyle w:val="Testname"/>
        <w:numPr>
          <w:ilvl w:val="1"/>
          <w:numId w:val="6"/>
        </w:numPr>
        <w:spacing w:lineRule="auto" w:line="240" w:before="0" w:after="120"/>
        <w:rPr/>
      </w:pPr>
      <w:r>
        <w:rPr>
          <w:b w:val="false"/>
          <w:bCs w:val="false"/>
          <w:sz w:val="22"/>
          <w:szCs w:val="22"/>
          <w:u w:val="none"/>
        </w:rPr>
        <w:t>Around Waist</w:t>
        <w:tab/>
        <w:tab/>
        <w:tab/>
        <w:tab/>
        <w:tab/>
        <w:tab/>
        <w:t>Penalty in the Obligation</w:t>
      </w:r>
    </w:p>
    <w:sectPr>
      <w:headerReference w:type="default" r:id="rId27"/>
      <w:footerReference w:type="default" r:id="rId28"/>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OpenSymbol">
    <w:altName w:val="Arial Unicode MS"/>
    <w:charset w:val="01"/>
    <w:family w:val="roman"/>
    <w:pitch w:val="default"/>
  </w:font>
  <w:font w:name="Arial">
    <w:charset w:val="01"/>
    <w:family w:val="roman"/>
    <w:pitch w:val="default"/>
  </w:font>
  <w:font w:name="Times New Roman">
    <w:charset w:val="01"/>
    <w:family w:val="roman"/>
    <w:pitch w:val="default"/>
  </w:font>
  <w:font w:name="Open Sans">
    <w:charset w:val="01"/>
    <w:family w:val="roman"/>
    <w:pitch w:val="default"/>
  </w:font>
  <w:font w:name="Courier New">
    <w:charset w:val="01"/>
    <w:family w:val="modern"/>
    <w:pitch w:val="fixed"/>
  </w:font>
  <w:font w:name="Wingdings">
    <w:charset w:val="02"/>
    <w:family w:val="auto"/>
    <w:pitch w:val="variable"/>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bullet"/>
      <w:lvlText w:val=""/>
      <w:lvlJc w:val="left"/>
      <w:pPr>
        <w:tabs>
          <w:tab w:val="num" w:pos="1080"/>
        </w:tabs>
        <w:ind w:left="108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160"/>
        </w:tabs>
        <w:ind w:left="2160" w:hanging="360"/>
      </w:pPr>
      <w:rPr>
        <w:rFonts w:ascii="Wingdings" w:hAnsi="Wingdings" w:cs="Wingdings" w:hint="default"/>
      </w:rPr>
    </w:lvl>
    <w:lvl w:ilvl="4">
      <w:start w:val="1"/>
      <w:numFmt w:val="bullet"/>
      <w:lvlText w:val=""/>
      <w:lvlJc w:val="left"/>
      <w:pPr>
        <w:tabs>
          <w:tab w:val="num" w:pos="2520"/>
        </w:tabs>
        <w:ind w:left="2520" w:hanging="360"/>
      </w:pPr>
      <w:rPr>
        <w:rFonts w:ascii="Wingdings" w:hAnsi="Wingdings" w:cs="Wingdings" w:hint="default"/>
      </w:rPr>
    </w:lvl>
    <w:lvl w:ilvl="5">
      <w:start w:val="1"/>
      <w:numFmt w:val="bullet"/>
      <w:lvlText w:val=""/>
      <w:lvlJc w:val="left"/>
      <w:pPr>
        <w:tabs>
          <w:tab w:val="num" w:pos="2880"/>
        </w:tabs>
        <w:ind w:left="2880" w:hanging="360"/>
      </w:pPr>
      <w:rPr>
        <w:rFonts w:ascii="Wingdings" w:hAnsi="Wingdings" w:cs="Wingdings" w:hint="default"/>
      </w:rPr>
    </w:lvl>
    <w:lvl w:ilvl="6">
      <w:start w:val="1"/>
      <w:numFmt w:val="bullet"/>
      <w:lvlText w:val=""/>
      <w:lvlJc w:val="left"/>
      <w:pPr>
        <w:tabs>
          <w:tab w:val="num" w:pos="3240"/>
        </w:tabs>
        <w:ind w:left="3240" w:hanging="360"/>
      </w:pPr>
      <w:rPr>
        <w:rFonts w:ascii="Wingdings" w:hAnsi="Wingdings" w:cs="Wingdings" w:hint="default"/>
      </w:rPr>
    </w:lvl>
    <w:lvl w:ilvl="7">
      <w:start w:val="1"/>
      <w:numFmt w:val="bullet"/>
      <w:lvlText w:val=""/>
      <w:lvlJc w:val="left"/>
      <w:pPr>
        <w:tabs>
          <w:tab w:val="num" w:pos="3600"/>
        </w:tabs>
        <w:ind w:left="3600" w:hanging="360"/>
      </w:pPr>
      <w:rPr>
        <w:rFonts w:ascii="Wingdings" w:hAnsi="Wingdings" w:cs="Wingdings" w:hint="default"/>
      </w:rPr>
    </w:lvl>
    <w:lvl w:ilvl="8">
      <w:start w:val="1"/>
      <w:numFmt w:val="bullet"/>
      <w:lvlText w:val=""/>
      <w:lvlJc w:val="left"/>
      <w:pPr>
        <w:tabs>
          <w:tab w:val="num" w:pos="3960"/>
        </w:tabs>
        <w:ind w:left="396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val="en-US" w:eastAsia="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glodie6@msn.com" TargetMode="External"/><Relationship Id="rId14" Type="http://schemas.openxmlformats.org/officeDocument/2006/relationships/image" Target="media/image1.png"/><Relationship Id="rId15" Type="http://schemas.openxmlformats.org/officeDocument/2006/relationships/hyperlink" Target="http://www.lknshrineclub.com/" TargetMode="External"/><Relationship Id="rId16" Type="http://schemas.openxmlformats.org/officeDocument/2006/relationships/hyperlink" Target="mailto:grandmaster@glnc.us" TargetMode="External"/><Relationship Id="rId17" Type="http://schemas.openxmlformats.org/officeDocument/2006/relationships/hyperlink" Target="https://u6536653.ct.sendgrid.net/ls/click?upn=u001.6wIFR7N22JnhKlofNqnGOh82YWCm4vYgG8acNW-2FAHeuTXKe031bV4ltyvtZeJT1xT-2B0T4Trf8mqunGJcLfiN4HWp4FX-2FX98L63Bu-2F93p96c-3Dwp0-_HZA5m4SK4-2Fp6DF2g7uDdp1RyizPNuK05ckxLES-2B-2BsfiwTq4Gju-2F4u229wSmbMaMgTQ52oY939bdsVY5bUyZdk8vezszlqBOTGBwApkFTqZar9EWFyuQ5VZ-2B-2Fbx7NyDbQiTLE24EHnDtENKa-2FqRTUGjhFaeDBZ7CJhfOFr-2F8Hk4FWliwqEBzXxN9JxiBzrv8c-2BgzdYVQeZY-2BPnMPPhAM3ZhPR8ICTfDksVvXZs-2BEuP8PzqUaAYkMumSD1S5qbvDWdpY0TkcNOTsT8qkY4X-2FRs3w-3D-3D" TargetMode="External"/><Relationship Id="rId18" Type="http://schemas.openxmlformats.org/officeDocument/2006/relationships/hyperlink" Target="https://u6536653.ct.sendgrid.net/ls/click?upn=u001.6wIFR7N22JnhKlofNqnGOh82YWCm4vYgG8acNW-2FAHeuTXKe031bV4ltyvtZeJT1xT-2B0T4Trf8mqunGJcLfiN4HWp4FX-2FX98L63Bu-2F93p96c-3DvWcT_HZA5m4SK4-2Fp6DF2g7uDdp1RyizPNuK05ckxLES-2B-2BsfiwTq4Gju-2F4u229wSmbMaMgTQ52oY939bdsVY5bUyZdk8vezszlqBOTGBwApkFTqZar9EWFyuQ5VZ-2B-2Fbx7NyDbQsuAunfA55R4lxEZRj-2FNxD06YHamTCprVyIiTxNwiTcfFJQx2F8NnVwKwcDgUIsrgeb1SaEvdxSUtvIAosEEagDNdGKfkD-2FXW9C1tqdGvGCACcxSQfhchk2ay4Wut5gVZXMvgG9U-2BmkNYxRzn-2BMpfwg-3D-3D" TargetMode="External"/><Relationship Id="rId19" Type="http://schemas.openxmlformats.org/officeDocument/2006/relationships/hyperlink" Target="https://u6536653.ct.sendgrid.net/ls/click?upn=u001.6wIFR7N22JnhKlofNqnGOpIA2a2C4G60MAUWVHFIO2Q-3DXlam_HZA5m4SK4-2Fp6DF2g7uDdp1RyizPNuK05ckxLES-2B-2BsfiwTq4Gju-2F4u229wSmbMaMgTQ52oY939bdsVY5bUyZdk8vezszlqBOTGBwApkFTqZar9EWFyuQ5VZ-2B-2Fbx7NyDbQaSM8W1fGBkfhPKeJJRi7s0zTO9ncm3uhG6CRN8hQHI4D7cFF-2F-2BRT2Z-2FM-2BnVFhiOfhbfU-2FEN1rEaztDyMbE7Sdx4PMgi5gtzb-2BJ2-2BohLp5hC9D19iI8-2Fcj4HVdNhgMe0pI6mhoeftopeilMthfzwfqQ-3D-3D" TargetMode="External"/><Relationship Id="rId20" Type="http://schemas.openxmlformats.org/officeDocument/2006/relationships/hyperlink" Target="https://u6536653.ct.sendgrid.net/ls/click?upn=u001.6wIFR7N22JnhKlofNqnGOg7JqtKIY1J7zqFL1Jsp37I5P5q8bGKy6MzKFAbjY-2FSDXR_5_HZA5m4SK4-2Fp6DF2g7uDdp1RyizPNuK05ckxLES-2B-2BsfiwTq4Gju-2F4u229wSmbMaMgTQ52oY939bdsVY5bUyZdk8vezszlqBOTGBwApkFTqZar9EWFyuQ5VZ-2B-2Fbx7NyDbQleOJMNECfbKIFS1WJCJEtHpnAKcH8ZlCaQb2wZoQTrLlCevvHrQ-2BL0w6Rs5jR79TCzEd4g3-2FiCTIHowRYddpxNZXk0M2gIBaKjUff6kCEMBOlzbCeX1SVTlIZo2YwUmUM5nfDk-2B-2Bmg4veGtByJlhcg-3D-3D" TargetMode="External"/><Relationship Id="rId21" Type="http://schemas.openxmlformats.org/officeDocument/2006/relationships/hyperlink" Target="https://u6536653.ct.sendgrid.net/ls/click?upn=u001.6wIFR7N22JnhKlofNqnGOuurWtECi0DDJG7da-2Frn684G5wDubDhuyOWAYO8GRcuSwP7dQ-2FAezQNFZL8etmle-2F9ek7ueY3QvdgPB-2FnHVgLxc-3DyI55_HZA5m4SK4-2Fp6DF2g7uDdp1RyizPNuK05ckxLES-2B-2BsfiwTq4Gju-2F4u229wSmbMaMgTQ52oY939bdsVY5bUyZdk8vezszlqBOTGBwApkFTqZar9EWFyuQ5VZ-2B-2Fbx7NyDbQv5gwAIsbKsqsh62yuOAUvmUTqFhGJEt0-2FtYK7Ubk9sPNdmzxmABFKwgALhuOFdzTKFZnysknc12IDnZt4J8fDtwEJEBb7p9rcWl1qp4w3806pGLrNLD6Cks8rD8tJEzfrdSg-2BuDA-2FDBqd1e1ULMP8g-3D-3D" TargetMode="External"/><Relationship Id="rId22" Type="http://schemas.openxmlformats.org/officeDocument/2006/relationships/hyperlink" Target="https://u6536653.ct.sendgrid.net/ls/click?upn=u001.6wIFR7N22JnhKlofNqnGOquggAwZU3mMuQUFOAGGnWGfIVUBiGYnbFCCob5XlFTyc_Dz_HZA5m4SK4-2Fp6DF2g7uDdp1RyizPNuK05ckxLES-2B-2BsfiwTq4Gju-2F4u229wSmbMaMgTQ52oY939bdsVY5bUyZdk8vezszlqBOTGBwApkFTqZar9EWFyuQ5VZ-2B-2Fbx7NyDbQgnVNN8rLox9YRfqshbLBtS-2FHbm62ddzwmkul0W4HmJ38Na1r6NijqQr-2BPeQHMWDL3pRoNNJHLKOzcdpZKp7Pg-2BLTw4Vd4c3eiifQLfEAqajdPlamqiH2aQ-2FB5BEu5mnvgol4BRt6h7ALsQ9WDt-2FHsw-3D-3D" TargetMode="External"/><Relationship Id="rId23" Type="http://schemas.openxmlformats.org/officeDocument/2006/relationships/hyperlink" Target="https://u6536653.ct.sendgrid.net/ls/click?upn=u001.6wIFR7N22JnhKlofNqnGOiQApbyFoogZEg9A0C57Ukm3ppCTI6T8-2Fru-2Fs-2Bfu046wCEJRbHsB1zWxhO5CltmOvw-3D-3DOHeM_HZA5m4SK4-2Fp6DF2g7uDdp1RyizPNuK05ckxLES-2B-2BsfiwTq4Gju-2F4u229wSmbMaMgTQ52oY939bdsVY5bUyZdk8vezszlqBOTGBwApkFTqZar9EWFyuQ5VZ-2B-2Fbx7NyDbQpqmePiTfOzaE2JUef6gMBYkF9wekfR80xBsLzuOZYoU3-2FPHJQ9FUUH8YHRIuHt8mJHse1yceuJhgYnS3nmPbfan0Btp7oeshYoZQXhYjBVhT4ZwcOI9cWA46jQb6zzypyymdE5i-2B3QzELu61UfV9Ew-3D-3D" TargetMode="External"/><Relationship Id="rId24" Type="http://schemas.openxmlformats.org/officeDocument/2006/relationships/hyperlink" Target="https://u6536653.ct.sendgrid.net/ls/click?upn=u001.6wIFR7N22JnhKlofNqnGOoc18gKwA3x-2B7QeKkmxq4Ailo66jp7d6AfBwg5AOMGavH8iB_HZA5m4SK4-2Fp6DF2g7uDdp1RyizPNuK05ckxLES-2B-2BsfiwTq4Gju-2F4u229wSmbMaMgTQ52oY939bdsVY5bUyZdk8vezszlqBOTGBwApkFTqZar9EWFyuQ5VZ-2B-2Fbx7NyDbQuqBT44fQ9aaUuKzNONzRt7ZNp6vSnAI4qbD7plD9pwhyRhYYEeV5jItdhIx2fZCwPBIjOr-2BSffB6eKFEyGk4hOeQ1G-2FQ4m8BPsfNuZBmZFMYz8wpIH1tB2F5fVunuPmsV7g-2Bv2pkdNOwhdTJXNNgVg-3D-3D" TargetMode="External"/><Relationship Id="rId25" Type="http://schemas.openxmlformats.org/officeDocument/2006/relationships/hyperlink" Target="https://u6536653.ct.sendgrid.net/ls/click?upn=u001.6wIFR7N22JnhKlofNqnGOsB-2FQ5OE1rWE-2BpA4KEV5pF8dorwML3Y9INRRzsTieZ8sc0mkml5GDILMm3cnZ9FsdCDZm1E6Ci75gBAMsIOIrIaZyfrXkdwfYQ-2BxquLtUrQ4OeZIRGNHV5Dq9FdS8ermO-2Fxqav5axQb-2FqNkitik1FbrblECk-2Fc3gpm2aguc99GtsMma8xh5eriMsIW-2Fd0b9odg-3D-3Dzw1X_HZA5m4SK4-2Fp6DF2g7uDdp1RyizPNuK05ckxLES-2B-2BsfiwTq4Gju-2F4u229wSmbMaMgTQ52oY939bdsVY5bUyZdk8vezszlqBOTGBwApkFTqZar9EWFyuQ5VZ-2B-2Fbx7NyDbQd4nnYxmqBRFdBY4kZ0fJdyiKVNPu5G4KOjwtbGo-2BpJ6qqlnGAzQPutt0rVlpOhASP1EQZqdskqNBJS6blDOh-2Fv5Lyafnl-2FqYaWwEIhN7A-2F1XWfk2U-2FLHIvZUEP6w-2FfpAzQqnVyC1wSlFt-2BU9iuGPUQ-3D-3D" TargetMode="External"/><Relationship Id="rId26" Type="http://schemas.openxmlformats.org/officeDocument/2006/relationships/hyperlink" Target="https://u6536653.ct.sendgrid.net/ls/click?upn=u001.6wIFR7N22JnhKlofNqnGOquggAwZU3mMuQUFOAGGnWFOapk6n9NU2Jq9qncD05ZrGqo2DT-2FnA9nDSiivR2TPZA-3D-3DDUeY_HZA5m4SK4-2Fp6DF2g7uDdp1RyizPNuK05ckxLES-2B-2BsfiwTq4Gju-2F4u229wSmbMaMgTQ52oY939bdsVY5bUyZdk8vezszlqBOTGBwApkFTqZar9EWFyuQ5VZ-2B-2Fbx7NyDbQwfW90RIYUGDrLRHDDxkBJVoFZO2qPT079dcrRqkX58gWMFh73S4OK07fh8KOSkvnlrgSBghrHsR8DuS4mDW8q8jYEwHUfRmg4B4FM72wwstiF5UvMmJOD706e6-2B3tBxQgE77QHtfax1sF4Eb-2FfgUKw-3D-3D" TargetMode="External"/><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Relationship Id="rId33"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16</TotalTime>
  <Application>LibreOffice/7.3.2.2$Windows_X86_64 LibreOffice_project/49f2b1bff42cfccbd8f788c8dc32c1c309559be0</Application>
  <AppVersion>15.0000</AppVersion>
  <Pages>5</Pages>
  <Words>1423</Words>
  <Characters>7753</Characters>
  <CharactersWithSpaces>9296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2024-03-28T17:40:00Z</dcterms:created>
  <dc:creator>chris may</dc:creator>
  <dc:description/>
  <dc:language>en-US</dc:language>
  <cp:lastModifiedBy>David Wendt</cp:lastModifiedBy>
  <cp:lastPrinted>2024-03-29T12:31:51Z</cp:lastPrinted>
  <dcterms:modified xsi:type="dcterms:W3CDTF">2024-03-29T12:46:05Z</dcterms:modified>
  <cp:revision>7</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